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EAE69" w14:textId="07CF6F8B" w:rsidR="001128A5" w:rsidRPr="001950D9" w:rsidRDefault="001950D9" w:rsidP="001950D9">
      <w:pPr>
        <w:jc w:val="center"/>
        <w:rPr>
          <w:rFonts w:ascii="Calibri" w:hAnsi="Calibri" w:cs="Calibri"/>
          <w:b/>
          <w:bCs/>
          <w:sz w:val="24"/>
          <w:szCs w:val="24"/>
          <w:u w:val="single"/>
        </w:rPr>
      </w:pPr>
      <w:r w:rsidRPr="001950D9">
        <w:rPr>
          <w:rFonts w:ascii="Calibri" w:hAnsi="Calibri" w:cs="Calibri"/>
          <w:b/>
          <w:bCs/>
          <w:sz w:val="24"/>
          <w:szCs w:val="24"/>
          <w:u w:val="single"/>
        </w:rPr>
        <w:t>Modern Slavery Policy</w:t>
      </w:r>
    </w:p>
    <w:p w14:paraId="59078C6D" w14:textId="39AF500C" w:rsidR="00670557" w:rsidRPr="006B56CA" w:rsidRDefault="00670557" w:rsidP="00992CB1">
      <w:pPr>
        <w:jc w:val="both"/>
        <w:rPr>
          <w:rFonts w:ascii="Calibri" w:hAnsi="Calibri" w:cs="Calibri"/>
          <w:sz w:val="24"/>
          <w:szCs w:val="24"/>
        </w:rPr>
      </w:pPr>
      <w:r w:rsidRPr="006B56CA">
        <w:rPr>
          <w:rFonts w:ascii="Calibri" w:hAnsi="Calibri" w:cs="Calibri"/>
          <w:sz w:val="24"/>
          <w:szCs w:val="24"/>
        </w:rPr>
        <w:t>Please take note of the following policy statement:</w:t>
      </w:r>
    </w:p>
    <w:p w14:paraId="6219799C" w14:textId="092E44F7" w:rsidR="00670557" w:rsidRPr="006B56CA" w:rsidRDefault="00670557" w:rsidP="00992CB1">
      <w:pPr>
        <w:jc w:val="both"/>
        <w:rPr>
          <w:rFonts w:ascii="Calibri" w:hAnsi="Calibri" w:cs="Calibri"/>
          <w:sz w:val="24"/>
          <w:szCs w:val="24"/>
        </w:rPr>
      </w:pPr>
      <w:r w:rsidRPr="006B56CA">
        <w:rPr>
          <w:rFonts w:ascii="Calibri" w:hAnsi="Calibri" w:cs="Calibri"/>
          <w:sz w:val="24"/>
          <w:szCs w:val="24"/>
        </w:rPr>
        <w:t xml:space="preserve">This policy outlines our organization's position on modern slavery and </w:t>
      </w:r>
      <w:r w:rsidR="00221D5E" w:rsidRPr="006B56CA">
        <w:rPr>
          <w:rFonts w:ascii="Calibri" w:hAnsi="Calibri" w:cs="Calibri"/>
          <w:sz w:val="24"/>
          <w:szCs w:val="24"/>
        </w:rPr>
        <w:t>guides</w:t>
      </w:r>
      <w:r w:rsidRPr="006B56CA">
        <w:rPr>
          <w:rFonts w:ascii="Calibri" w:hAnsi="Calibri" w:cs="Calibri"/>
          <w:sz w:val="24"/>
          <w:szCs w:val="24"/>
        </w:rPr>
        <w:t xml:space="preserve"> employees on </w:t>
      </w:r>
      <w:r w:rsidR="00221D5E" w:rsidRPr="006B56CA">
        <w:rPr>
          <w:rFonts w:ascii="Calibri" w:hAnsi="Calibri" w:cs="Calibri"/>
          <w:sz w:val="24"/>
          <w:szCs w:val="24"/>
        </w:rPr>
        <w:t>identifying and reporting</w:t>
      </w:r>
      <w:r w:rsidRPr="006B56CA">
        <w:rPr>
          <w:rFonts w:ascii="Calibri" w:hAnsi="Calibri" w:cs="Calibri"/>
          <w:sz w:val="24"/>
          <w:szCs w:val="24"/>
        </w:rPr>
        <w:t xml:space="preserve"> any instances of it. This statement is made </w:t>
      </w:r>
      <w:r w:rsidR="00221D5E" w:rsidRPr="006B56CA">
        <w:rPr>
          <w:rFonts w:ascii="Calibri" w:hAnsi="Calibri" w:cs="Calibri"/>
          <w:sz w:val="24"/>
          <w:szCs w:val="24"/>
        </w:rPr>
        <w:t>by</w:t>
      </w:r>
      <w:r w:rsidRPr="006B56CA">
        <w:rPr>
          <w:rFonts w:ascii="Calibri" w:hAnsi="Calibri" w:cs="Calibri"/>
          <w:sz w:val="24"/>
          <w:szCs w:val="24"/>
        </w:rPr>
        <w:t xml:space="preserve"> section 54 of the Modern Slavery Act 2015. It details the measures that </w:t>
      </w:r>
      <w:r w:rsidR="00221D5E" w:rsidRPr="006B56CA">
        <w:rPr>
          <w:rFonts w:ascii="Calibri" w:hAnsi="Calibri" w:cs="Calibri"/>
          <w:sz w:val="24"/>
          <w:szCs w:val="24"/>
        </w:rPr>
        <w:t>DELIGHT</w:t>
      </w:r>
      <w:r w:rsidR="00DE5069" w:rsidRPr="006B56CA">
        <w:rPr>
          <w:rFonts w:ascii="Calibri" w:hAnsi="Calibri" w:cs="Calibri"/>
          <w:sz w:val="24"/>
          <w:szCs w:val="24"/>
        </w:rPr>
        <w:t xml:space="preserve"> SECURITY LTD</w:t>
      </w:r>
      <w:r w:rsidR="00C2414E" w:rsidRPr="006B56CA">
        <w:rPr>
          <w:rFonts w:ascii="Calibri" w:hAnsi="Calibri" w:cs="Calibri"/>
          <w:sz w:val="24"/>
          <w:szCs w:val="24"/>
        </w:rPr>
        <w:t xml:space="preserve"> </w:t>
      </w:r>
      <w:r w:rsidRPr="006B56CA">
        <w:rPr>
          <w:rFonts w:ascii="Calibri" w:hAnsi="Calibri" w:cs="Calibri"/>
          <w:sz w:val="24"/>
          <w:szCs w:val="24"/>
        </w:rPr>
        <w:t>has implemented and continues to implement to ensure that modern slavery or human trafficking does not occur within our business or supply chain.</w:t>
      </w:r>
    </w:p>
    <w:p w14:paraId="5A373918" w14:textId="3E57823D" w:rsidR="00670557" w:rsidRPr="006B56CA" w:rsidRDefault="00670557" w:rsidP="00992CB1">
      <w:pPr>
        <w:jc w:val="both"/>
        <w:rPr>
          <w:rFonts w:ascii="Calibri" w:hAnsi="Calibri" w:cs="Calibri"/>
          <w:sz w:val="24"/>
          <w:szCs w:val="24"/>
        </w:rPr>
      </w:pPr>
      <w:r w:rsidRPr="006B56CA">
        <w:rPr>
          <w:rFonts w:ascii="Calibri" w:hAnsi="Calibri" w:cs="Calibri"/>
          <w:sz w:val="24"/>
          <w:szCs w:val="24"/>
        </w:rPr>
        <w:t xml:space="preserve">Modern slavery includes slavery, servitude, human trafficking, and forced </w:t>
      </w:r>
      <w:r w:rsidR="00221D5E" w:rsidRPr="006B56CA">
        <w:rPr>
          <w:rFonts w:ascii="Calibri" w:hAnsi="Calibri" w:cs="Calibri"/>
          <w:sz w:val="24"/>
          <w:szCs w:val="24"/>
        </w:rPr>
        <w:t>labour</w:t>
      </w:r>
      <w:r w:rsidRPr="006B56CA">
        <w:rPr>
          <w:rFonts w:ascii="Calibri" w:hAnsi="Calibri" w:cs="Calibri"/>
          <w:sz w:val="24"/>
          <w:szCs w:val="24"/>
        </w:rPr>
        <w:t xml:space="preserve">. </w:t>
      </w:r>
      <w:r w:rsidR="00DE5069" w:rsidRPr="006B56CA">
        <w:rPr>
          <w:rFonts w:ascii="Calibri" w:hAnsi="Calibri" w:cs="Calibri"/>
          <w:sz w:val="24"/>
          <w:szCs w:val="24"/>
        </w:rPr>
        <w:t>D</w:t>
      </w:r>
      <w:r w:rsidR="00221D5E" w:rsidRPr="006B56CA">
        <w:rPr>
          <w:rFonts w:ascii="Calibri" w:hAnsi="Calibri" w:cs="Calibri"/>
          <w:sz w:val="24"/>
          <w:szCs w:val="24"/>
        </w:rPr>
        <w:t>elight Security</w:t>
      </w:r>
      <w:r w:rsidR="00DE5069" w:rsidRPr="006B56CA">
        <w:rPr>
          <w:rFonts w:ascii="Calibri" w:hAnsi="Calibri" w:cs="Calibri"/>
          <w:sz w:val="24"/>
          <w:szCs w:val="24"/>
        </w:rPr>
        <w:t xml:space="preserve"> LTD</w:t>
      </w:r>
      <w:r w:rsidR="00C2414E" w:rsidRPr="006B56CA">
        <w:rPr>
          <w:rFonts w:ascii="Calibri" w:hAnsi="Calibri" w:cs="Calibri"/>
          <w:sz w:val="24"/>
          <w:szCs w:val="24"/>
        </w:rPr>
        <w:t xml:space="preserve"> </w:t>
      </w:r>
      <w:r w:rsidRPr="006B56CA">
        <w:rPr>
          <w:rFonts w:ascii="Calibri" w:hAnsi="Calibri" w:cs="Calibri"/>
          <w:sz w:val="24"/>
          <w:szCs w:val="24"/>
        </w:rPr>
        <w:t>has a zero-tolerance approach to modern slavery in any form. We are dedicated to conducting business ethically, with integrity and transparency, and to establishing effective systems and controls to prevent modern slavery in our business operations and supply chain.</w:t>
      </w:r>
    </w:p>
    <w:p w14:paraId="03082429" w14:textId="77777777" w:rsidR="00670557" w:rsidRPr="006B56CA" w:rsidRDefault="00670557" w:rsidP="00992CB1">
      <w:pPr>
        <w:jc w:val="both"/>
        <w:rPr>
          <w:rFonts w:ascii="Calibri" w:hAnsi="Calibri" w:cs="Calibri"/>
          <w:sz w:val="24"/>
          <w:szCs w:val="24"/>
        </w:rPr>
      </w:pPr>
    </w:p>
    <w:p w14:paraId="7AC86388" w14:textId="77777777" w:rsidR="00670557" w:rsidRPr="006B56CA" w:rsidRDefault="00670557" w:rsidP="00992CB1">
      <w:pPr>
        <w:jc w:val="both"/>
        <w:rPr>
          <w:rFonts w:ascii="Calibri" w:hAnsi="Calibri" w:cs="Calibri"/>
          <w:b/>
          <w:bCs/>
          <w:sz w:val="24"/>
          <w:szCs w:val="24"/>
        </w:rPr>
      </w:pPr>
      <w:r w:rsidRPr="006B56CA">
        <w:rPr>
          <w:rFonts w:ascii="Calibri" w:hAnsi="Calibri" w:cs="Calibri"/>
          <w:b/>
          <w:bCs/>
          <w:sz w:val="24"/>
          <w:szCs w:val="24"/>
        </w:rPr>
        <w:t>Our Suppliers</w:t>
      </w:r>
    </w:p>
    <w:p w14:paraId="722E09BF" w14:textId="33AFAC98" w:rsidR="00670557" w:rsidRPr="006B56CA" w:rsidRDefault="00221D5E" w:rsidP="00992CB1">
      <w:pPr>
        <w:jc w:val="both"/>
        <w:rPr>
          <w:rFonts w:ascii="Calibri" w:hAnsi="Calibri" w:cs="Calibri"/>
          <w:sz w:val="24"/>
          <w:szCs w:val="24"/>
        </w:rPr>
      </w:pPr>
      <w:r w:rsidRPr="006B56CA">
        <w:rPr>
          <w:rFonts w:ascii="Calibri" w:hAnsi="Calibri" w:cs="Calibri"/>
          <w:sz w:val="24"/>
          <w:szCs w:val="24"/>
        </w:rPr>
        <w:t>DELIGHT</w:t>
      </w:r>
      <w:r w:rsidR="00DE5069" w:rsidRPr="006B56CA">
        <w:rPr>
          <w:rFonts w:ascii="Calibri" w:hAnsi="Calibri" w:cs="Calibri"/>
          <w:sz w:val="24"/>
          <w:szCs w:val="24"/>
        </w:rPr>
        <w:t xml:space="preserve"> SECURITY LTD</w:t>
      </w:r>
      <w:r w:rsidR="00C2414E" w:rsidRPr="006B56CA">
        <w:rPr>
          <w:rFonts w:ascii="Calibri" w:hAnsi="Calibri" w:cs="Calibri"/>
          <w:sz w:val="24"/>
          <w:szCs w:val="24"/>
        </w:rPr>
        <w:t xml:space="preserve"> </w:t>
      </w:r>
      <w:r w:rsidR="00670557" w:rsidRPr="006B56CA">
        <w:rPr>
          <w:rFonts w:ascii="Calibri" w:hAnsi="Calibri" w:cs="Calibri"/>
          <w:sz w:val="24"/>
          <w:szCs w:val="24"/>
        </w:rPr>
        <w:t>follows a supplier policy and maintains a preferred supplier list. We conduct due diligence on all suppliers before adding them to our preferred list. This due diligence includes an online search to ensure that an organization has not been convicted of offenses related to modern slavery [and on-site audits, including a review of working conditions]. Our anti-slavery policy is included in our contracts with all suppliers, and they must confirm that their business operations align with this policy.</w:t>
      </w:r>
    </w:p>
    <w:p w14:paraId="018C3C43" w14:textId="77777777" w:rsidR="00670557" w:rsidRPr="006B56CA" w:rsidRDefault="00670557" w:rsidP="00992CB1">
      <w:pPr>
        <w:jc w:val="both"/>
        <w:rPr>
          <w:rFonts w:ascii="Calibri" w:hAnsi="Calibri" w:cs="Calibri"/>
          <w:sz w:val="24"/>
          <w:szCs w:val="24"/>
        </w:rPr>
      </w:pPr>
    </w:p>
    <w:p w14:paraId="17F5C221" w14:textId="77777777" w:rsidR="00670557" w:rsidRPr="006B56CA" w:rsidRDefault="00670557" w:rsidP="00992CB1">
      <w:pPr>
        <w:jc w:val="both"/>
        <w:rPr>
          <w:rFonts w:ascii="Calibri" w:hAnsi="Calibri" w:cs="Calibri"/>
          <w:sz w:val="24"/>
          <w:szCs w:val="24"/>
        </w:rPr>
      </w:pPr>
      <w:r w:rsidRPr="006B56CA">
        <w:rPr>
          <w:rFonts w:ascii="Calibri" w:hAnsi="Calibri" w:cs="Calibri"/>
          <w:sz w:val="24"/>
          <w:szCs w:val="24"/>
        </w:rPr>
        <w:t>Additionally, as part of our contracts with suppliers, we require them to confirm that:</w:t>
      </w:r>
    </w:p>
    <w:p w14:paraId="17B77CE7" w14:textId="2D20ABB4" w:rsidR="001128A5" w:rsidRPr="006B56CA" w:rsidRDefault="00670557" w:rsidP="00992CB1">
      <w:pPr>
        <w:pStyle w:val="ListParagraph"/>
        <w:numPr>
          <w:ilvl w:val="0"/>
          <w:numId w:val="12"/>
        </w:numPr>
        <w:jc w:val="both"/>
        <w:rPr>
          <w:rFonts w:ascii="Calibri" w:hAnsi="Calibri" w:cs="Calibri"/>
          <w:sz w:val="24"/>
          <w:szCs w:val="24"/>
        </w:rPr>
      </w:pPr>
      <w:r w:rsidRPr="006B56CA">
        <w:rPr>
          <w:rFonts w:ascii="Calibri" w:hAnsi="Calibri" w:cs="Calibri"/>
          <w:sz w:val="24"/>
          <w:szCs w:val="24"/>
        </w:rPr>
        <w:t>They have taken steps to eliminate modern slavery within their business</w:t>
      </w:r>
      <w:r w:rsidR="001128A5" w:rsidRPr="006B56CA">
        <w:rPr>
          <w:rFonts w:ascii="Calibri" w:hAnsi="Calibri" w:cs="Calibri"/>
          <w:sz w:val="24"/>
          <w:szCs w:val="24"/>
        </w:rPr>
        <w:t>.</w:t>
      </w:r>
    </w:p>
    <w:p w14:paraId="3187BB03" w14:textId="5967DEBF" w:rsidR="001128A5" w:rsidRPr="006B56CA" w:rsidRDefault="00670557" w:rsidP="00992CB1">
      <w:pPr>
        <w:pStyle w:val="ListParagraph"/>
        <w:numPr>
          <w:ilvl w:val="0"/>
          <w:numId w:val="12"/>
        </w:numPr>
        <w:jc w:val="both"/>
        <w:rPr>
          <w:rFonts w:ascii="Calibri" w:hAnsi="Calibri" w:cs="Calibri"/>
          <w:sz w:val="24"/>
          <w:szCs w:val="24"/>
        </w:rPr>
      </w:pPr>
      <w:r w:rsidRPr="006B56CA">
        <w:rPr>
          <w:rFonts w:ascii="Calibri" w:hAnsi="Calibri" w:cs="Calibri"/>
          <w:sz w:val="24"/>
          <w:szCs w:val="24"/>
        </w:rPr>
        <w:t>They hold their suppliers accountable for modern slavery</w:t>
      </w:r>
      <w:r w:rsidR="001128A5" w:rsidRPr="006B56CA">
        <w:rPr>
          <w:rFonts w:ascii="Calibri" w:hAnsi="Calibri" w:cs="Calibri"/>
          <w:sz w:val="24"/>
          <w:szCs w:val="24"/>
        </w:rPr>
        <w:t>.</w:t>
      </w:r>
    </w:p>
    <w:p w14:paraId="2587F6CB" w14:textId="77777777" w:rsidR="001128A5" w:rsidRPr="006B56CA" w:rsidRDefault="00670557" w:rsidP="00992CB1">
      <w:pPr>
        <w:pStyle w:val="ListParagraph"/>
        <w:numPr>
          <w:ilvl w:val="0"/>
          <w:numId w:val="12"/>
        </w:numPr>
        <w:jc w:val="both"/>
        <w:rPr>
          <w:rFonts w:ascii="Calibri" w:hAnsi="Calibri" w:cs="Calibri"/>
          <w:sz w:val="24"/>
          <w:szCs w:val="24"/>
        </w:rPr>
      </w:pPr>
      <w:r w:rsidRPr="006B56CA">
        <w:rPr>
          <w:rFonts w:ascii="Calibri" w:hAnsi="Calibri" w:cs="Calibri"/>
          <w:sz w:val="24"/>
          <w:szCs w:val="24"/>
        </w:rPr>
        <w:t>(For UK-based suppliers) They pay their employees at least the national minimum wage / national living wage (as applicable)</w:t>
      </w:r>
    </w:p>
    <w:p w14:paraId="2B51E1C9" w14:textId="7F4FA2AC" w:rsidR="001128A5" w:rsidRPr="006B56CA" w:rsidRDefault="00670557" w:rsidP="00992CB1">
      <w:pPr>
        <w:pStyle w:val="ListParagraph"/>
        <w:numPr>
          <w:ilvl w:val="0"/>
          <w:numId w:val="12"/>
        </w:numPr>
        <w:jc w:val="both"/>
        <w:rPr>
          <w:rFonts w:ascii="Calibri" w:hAnsi="Calibri" w:cs="Calibri"/>
          <w:sz w:val="24"/>
          <w:szCs w:val="24"/>
        </w:rPr>
      </w:pPr>
      <w:r w:rsidRPr="006B56CA">
        <w:rPr>
          <w:rFonts w:ascii="Calibri" w:hAnsi="Calibri" w:cs="Calibri"/>
          <w:sz w:val="24"/>
          <w:szCs w:val="24"/>
        </w:rPr>
        <w:t>(For international suppliers) They pay their employees the prevailing minimum wage in their country of operations</w:t>
      </w:r>
      <w:r w:rsidR="001128A5" w:rsidRPr="006B56CA">
        <w:rPr>
          <w:rFonts w:ascii="Calibri" w:hAnsi="Calibri" w:cs="Calibri"/>
          <w:sz w:val="24"/>
          <w:szCs w:val="24"/>
        </w:rPr>
        <w:t>.</w:t>
      </w:r>
    </w:p>
    <w:p w14:paraId="03842EEB" w14:textId="6A892B60" w:rsidR="00670557" w:rsidRPr="006B56CA" w:rsidRDefault="00670557" w:rsidP="00992CB1">
      <w:pPr>
        <w:pStyle w:val="ListParagraph"/>
        <w:numPr>
          <w:ilvl w:val="0"/>
          <w:numId w:val="12"/>
        </w:numPr>
        <w:jc w:val="both"/>
        <w:rPr>
          <w:rFonts w:ascii="Calibri" w:hAnsi="Calibri" w:cs="Calibri"/>
          <w:sz w:val="24"/>
          <w:szCs w:val="24"/>
        </w:rPr>
      </w:pPr>
      <w:r w:rsidRPr="006B56CA">
        <w:rPr>
          <w:rFonts w:ascii="Calibri" w:hAnsi="Calibri" w:cs="Calibri"/>
          <w:sz w:val="24"/>
          <w:szCs w:val="24"/>
        </w:rPr>
        <w:t>We reserve the right to terminate the contract if any instances of modern slavery come to light.</w:t>
      </w:r>
    </w:p>
    <w:p w14:paraId="798D42A0" w14:textId="77777777" w:rsidR="00C41955" w:rsidRPr="006B56CA" w:rsidRDefault="00C41955" w:rsidP="00221D5E">
      <w:pPr>
        <w:tabs>
          <w:tab w:val="left" w:pos="3910"/>
        </w:tabs>
        <w:jc w:val="both"/>
        <w:rPr>
          <w:rFonts w:ascii="Calibri" w:hAnsi="Calibri" w:cs="Calibri"/>
          <w:sz w:val="24"/>
          <w:szCs w:val="24"/>
        </w:rPr>
      </w:pPr>
    </w:p>
    <w:p w14:paraId="24F897C9" w14:textId="4F187D57" w:rsidR="00670557" w:rsidRPr="006B56CA" w:rsidRDefault="00670557" w:rsidP="00221D5E">
      <w:pPr>
        <w:tabs>
          <w:tab w:val="left" w:pos="3910"/>
        </w:tabs>
        <w:jc w:val="both"/>
        <w:rPr>
          <w:rFonts w:ascii="Calibri" w:hAnsi="Calibri" w:cs="Calibri"/>
          <w:b/>
          <w:bCs/>
          <w:sz w:val="24"/>
          <w:szCs w:val="24"/>
        </w:rPr>
      </w:pPr>
      <w:r w:rsidRPr="006B56CA">
        <w:rPr>
          <w:rFonts w:ascii="Calibri" w:hAnsi="Calibri" w:cs="Calibri"/>
          <w:b/>
          <w:bCs/>
          <w:sz w:val="24"/>
          <w:szCs w:val="24"/>
        </w:rPr>
        <w:t>Training</w:t>
      </w:r>
      <w:r w:rsidR="00221D5E" w:rsidRPr="006B56CA">
        <w:rPr>
          <w:rFonts w:ascii="Calibri" w:hAnsi="Calibri" w:cs="Calibri"/>
          <w:b/>
          <w:bCs/>
          <w:sz w:val="24"/>
          <w:szCs w:val="24"/>
        </w:rPr>
        <w:tab/>
      </w:r>
    </w:p>
    <w:p w14:paraId="5A1846E5" w14:textId="77777777" w:rsidR="00670557" w:rsidRPr="006B56CA" w:rsidRDefault="00670557" w:rsidP="00992CB1">
      <w:pPr>
        <w:jc w:val="both"/>
        <w:rPr>
          <w:rFonts w:ascii="Calibri" w:hAnsi="Calibri" w:cs="Calibri"/>
          <w:sz w:val="24"/>
          <w:szCs w:val="24"/>
        </w:rPr>
      </w:pPr>
      <w:r w:rsidRPr="006B56CA">
        <w:rPr>
          <w:rFonts w:ascii="Calibri" w:hAnsi="Calibri" w:cs="Calibri"/>
          <w:sz w:val="24"/>
          <w:szCs w:val="24"/>
        </w:rPr>
        <w:t>We regularly conduct training for our procurement/buying teams so that they can recognize the signs of modern slavery and know what to do if they suspect it is occurring within our supply chain.</w:t>
      </w:r>
    </w:p>
    <w:p w14:paraId="61073A48" w14:textId="321E2E6B" w:rsidR="00670557" w:rsidRDefault="00670557" w:rsidP="00992CB1">
      <w:pPr>
        <w:jc w:val="both"/>
        <w:rPr>
          <w:rFonts w:ascii="Calibri" w:hAnsi="Calibri" w:cs="Calibri"/>
          <w:sz w:val="24"/>
          <w:szCs w:val="24"/>
        </w:rPr>
      </w:pPr>
    </w:p>
    <w:p w14:paraId="4AE79902" w14:textId="31E5CF46" w:rsidR="006B56CA" w:rsidRDefault="006B56CA" w:rsidP="00992CB1">
      <w:pPr>
        <w:jc w:val="both"/>
        <w:rPr>
          <w:rFonts w:ascii="Calibri" w:hAnsi="Calibri" w:cs="Calibri"/>
          <w:sz w:val="24"/>
          <w:szCs w:val="24"/>
        </w:rPr>
      </w:pPr>
    </w:p>
    <w:p w14:paraId="584D7955" w14:textId="77777777" w:rsidR="006B56CA" w:rsidRPr="006B56CA" w:rsidRDefault="006B56CA" w:rsidP="00992CB1">
      <w:pPr>
        <w:jc w:val="both"/>
        <w:rPr>
          <w:rFonts w:ascii="Calibri" w:hAnsi="Calibri" w:cs="Calibri"/>
          <w:sz w:val="24"/>
          <w:szCs w:val="24"/>
        </w:rPr>
      </w:pPr>
    </w:p>
    <w:p w14:paraId="3F6E49D4" w14:textId="77777777" w:rsidR="00670557" w:rsidRPr="006B56CA" w:rsidRDefault="00670557" w:rsidP="00992CB1">
      <w:pPr>
        <w:jc w:val="both"/>
        <w:rPr>
          <w:rFonts w:ascii="Calibri" w:hAnsi="Calibri" w:cs="Calibri"/>
          <w:b/>
          <w:bCs/>
          <w:sz w:val="24"/>
          <w:szCs w:val="24"/>
        </w:rPr>
      </w:pPr>
      <w:r w:rsidRPr="006B56CA">
        <w:rPr>
          <w:rFonts w:ascii="Calibri" w:hAnsi="Calibri" w:cs="Calibri"/>
          <w:b/>
          <w:bCs/>
          <w:sz w:val="24"/>
          <w:szCs w:val="24"/>
        </w:rPr>
        <w:t>Our Performance Indicators</w:t>
      </w:r>
    </w:p>
    <w:p w14:paraId="505BACDD" w14:textId="68009ACC" w:rsidR="000B4CA5" w:rsidRPr="006B56CA" w:rsidRDefault="00670557" w:rsidP="006B56CA">
      <w:pPr>
        <w:jc w:val="both"/>
        <w:rPr>
          <w:rFonts w:ascii="Calibri" w:hAnsi="Calibri" w:cs="Calibri"/>
          <w:sz w:val="24"/>
          <w:szCs w:val="24"/>
        </w:rPr>
      </w:pPr>
      <w:r w:rsidRPr="006B56CA">
        <w:rPr>
          <w:rFonts w:ascii="Calibri" w:hAnsi="Calibri" w:cs="Calibri"/>
          <w:sz w:val="24"/>
          <w:szCs w:val="24"/>
        </w:rPr>
        <w:t>We will assess the effectiveness of the measures we are taking to ensure that slavery and human trafficking are not occurring within our business or supply chain.</w:t>
      </w:r>
      <w:r w:rsidR="00746906" w:rsidRPr="006B56CA">
        <w:rPr>
          <w:sz w:val="24"/>
          <w:szCs w:val="24"/>
        </w:rPr>
        <w:tab/>
      </w:r>
    </w:p>
    <w:p w14:paraId="49701663" w14:textId="77777777" w:rsidR="00E745ED" w:rsidRPr="006B56CA" w:rsidRDefault="00E745ED" w:rsidP="00992CB1">
      <w:pPr>
        <w:jc w:val="both"/>
        <w:rPr>
          <w:sz w:val="24"/>
          <w:szCs w:val="24"/>
        </w:rPr>
      </w:pPr>
    </w:p>
    <w:p w14:paraId="1EFFE522" w14:textId="64C23A33" w:rsidR="00670557" w:rsidRPr="006B56CA" w:rsidRDefault="00670557" w:rsidP="00670557">
      <w:pPr>
        <w:jc w:val="both"/>
        <w:rPr>
          <w:sz w:val="24"/>
          <w:szCs w:val="24"/>
        </w:rPr>
      </w:pPr>
      <w:r w:rsidRPr="006B56CA">
        <w:rPr>
          <w:b/>
          <w:sz w:val="24"/>
          <w:szCs w:val="24"/>
        </w:rPr>
        <w:t>Signature:</w:t>
      </w:r>
      <w:r w:rsidR="004C6B2F" w:rsidRPr="006B56CA">
        <w:rPr>
          <w:sz w:val="24"/>
          <w:szCs w:val="24"/>
        </w:rPr>
        <w:t xml:space="preserve"> </w:t>
      </w:r>
      <w:r w:rsidR="004C6B2F" w:rsidRPr="006B56CA">
        <w:rPr>
          <w:b/>
          <w:bCs/>
          <w:noProof/>
          <w:sz w:val="24"/>
          <w:szCs w:val="24"/>
          <w:lang w:val="en-GB"/>
        </w:rPr>
        <w:drawing>
          <wp:inline distT="0" distB="0" distL="0" distR="0" wp14:anchorId="0A3FAD84" wp14:editId="7E1F35E0">
            <wp:extent cx="1056751" cy="8286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79641" cy="846625"/>
                    </a:xfrm>
                    <a:prstGeom prst="rect">
                      <a:avLst/>
                    </a:prstGeom>
                    <a:noFill/>
                    <a:ln>
                      <a:noFill/>
                    </a:ln>
                  </pic:spPr>
                </pic:pic>
              </a:graphicData>
            </a:graphic>
          </wp:inline>
        </w:drawing>
      </w:r>
    </w:p>
    <w:p w14:paraId="1AAC5B23" w14:textId="77777777" w:rsidR="006B56CA" w:rsidRDefault="006B56CA" w:rsidP="006B56CA">
      <w:pPr>
        <w:jc w:val="both"/>
        <w:rPr>
          <w:rFonts w:ascii="Calibri" w:hAnsi="Calibri" w:cs="Calibri"/>
          <w:sz w:val="24"/>
          <w:szCs w:val="24"/>
        </w:rPr>
      </w:pPr>
      <w:r>
        <w:rPr>
          <w:rFonts w:ascii="Calibri" w:hAnsi="Calibri" w:cs="Calibri"/>
          <w:b/>
          <w:sz w:val="24"/>
          <w:szCs w:val="24"/>
        </w:rPr>
        <w:t>Position:</w:t>
      </w:r>
      <w:r>
        <w:rPr>
          <w:rFonts w:ascii="Calibri" w:hAnsi="Calibri" w:cs="Calibri"/>
          <w:sz w:val="24"/>
          <w:szCs w:val="24"/>
        </w:rPr>
        <w:t xml:space="preserve"> Managing Director</w:t>
      </w:r>
    </w:p>
    <w:p w14:paraId="61310F20" w14:textId="4CB95C85" w:rsidR="006B56CA" w:rsidRDefault="006B56CA" w:rsidP="006B56CA">
      <w:pPr>
        <w:jc w:val="both"/>
        <w:rPr>
          <w:rFonts w:ascii="Calibri" w:hAnsi="Calibri" w:cs="Calibri"/>
          <w:sz w:val="24"/>
          <w:szCs w:val="24"/>
        </w:rPr>
      </w:pPr>
      <w:r>
        <w:rPr>
          <w:rFonts w:ascii="Calibri" w:hAnsi="Calibri" w:cs="Calibri"/>
          <w:b/>
          <w:sz w:val="24"/>
          <w:szCs w:val="24"/>
        </w:rPr>
        <w:t>Date:</w:t>
      </w:r>
      <w:r>
        <w:rPr>
          <w:rFonts w:ascii="Calibri" w:hAnsi="Calibri" w:cs="Calibri"/>
          <w:sz w:val="24"/>
          <w:szCs w:val="24"/>
        </w:rPr>
        <w:t xml:space="preserve"> 01.06.202</w:t>
      </w:r>
      <w:r w:rsidR="00BC50FF">
        <w:rPr>
          <w:rFonts w:ascii="Calibri" w:hAnsi="Calibri" w:cs="Calibri"/>
          <w:sz w:val="24"/>
          <w:szCs w:val="24"/>
        </w:rPr>
        <w:t>6</w:t>
      </w:r>
    </w:p>
    <w:p w14:paraId="0A2939D8" w14:textId="77777777" w:rsidR="00CB095C" w:rsidRPr="006B56CA" w:rsidRDefault="00CB095C" w:rsidP="00714FF6">
      <w:pPr>
        <w:rPr>
          <w:sz w:val="24"/>
          <w:szCs w:val="24"/>
        </w:rPr>
      </w:pPr>
    </w:p>
    <w:sectPr w:rsidR="00CB095C" w:rsidRPr="006B56CA" w:rsidSect="00670557">
      <w:headerReference w:type="default" r:id="rId9"/>
      <w:footerReference w:type="default" r:id="rId10"/>
      <w:pgSz w:w="11906" w:h="16838" w:code="9"/>
      <w:pgMar w:top="936" w:right="936" w:bottom="936" w:left="936" w:header="170" w:footer="17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22EBF" w14:textId="77777777" w:rsidR="008A339B" w:rsidRDefault="008A339B" w:rsidP="006E04EF">
      <w:r>
        <w:separator/>
      </w:r>
    </w:p>
  </w:endnote>
  <w:endnote w:type="continuationSeparator" w:id="0">
    <w:p w14:paraId="67874C1D" w14:textId="77777777" w:rsidR="008A339B" w:rsidRDefault="008A339B" w:rsidP="006E04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A508A" w14:textId="4E1B3A53" w:rsidR="00794660" w:rsidRDefault="00DE5069">
    <w:pPr>
      <w:pStyle w:val="Footer"/>
    </w:pPr>
    <w:r w:rsidRPr="009C2744">
      <w:rPr>
        <w:noProof/>
        <w:color w:val="404040" w:themeColor="text1" w:themeTint="BF"/>
      </w:rPr>
      <mc:AlternateContent>
        <mc:Choice Requires="wps">
          <w:drawing>
            <wp:anchor distT="182880" distB="182880" distL="114300" distR="114300" simplePos="0" relativeHeight="251662336" behindDoc="0" locked="0" layoutInCell="1" allowOverlap="0" wp14:anchorId="0599594C" wp14:editId="32A0D112">
              <wp:simplePos x="0" y="0"/>
              <wp:positionH relativeFrom="page">
                <wp:posOffset>596900</wp:posOffset>
              </wp:positionH>
              <wp:positionV relativeFrom="page">
                <wp:posOffset>9950451</wp:posOffset>
              </wp:positionV>
              <wp:extent cx="5943600" cy="279400"/>
              <wp:effectExtent l="0" t="0" r="0" b="6350"/>
              <wp:wrapTopAndBottom/>
              <wp:docPr id="629110874" name="Text Box 4" descr="Color-block footer displaying page number"/>
              <wp:cNvGraphicFramePr/>
              <a:graphic xmlns:a="http://schemas.openxmlformats.org/drawingml/2006/main">
                <a:graphicData uri="http://schemas.microsoft.com/office/word/2010/wordprocessingShape">
                  <wps:wsp>
                    <wps:cNvSpPr txBox="1"/>
                    <wps:spPr>
                      <a:xfrm>
                        <a:off x="0" y="0"/>
                        <a:ext cx="5943600" cy="279400"/>
                      </a:xfrm>
                      <a:prstGeom prst="rect">
                        <a:avLst/>
                      </a:prstGeom>
                      <a:solidFill>
                        <a:schemeClr val="accent6"/>
                      </a:solid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DE5069" w14:paraId="2EF72492" w14:textId="77777777" w:rsidTr="00221D5E">
                            <w:trPr>
                              <w:trHeight w:hRule="exact" w:val="360"/>
                            </w:trPr>
                            <w:tc>
                              <w:tcPr>
                                <w:tcW w:w="100" w:type="pct"/>
                                <w:shd w:val="clear" w:color="auto" w:fill="000000" w:themeFill="text1"/>
                                <w:vAlign w:val="center"/>
                              </w:tcPr>
                              <w:p w14:paraId="688854C8" w14:textId="77777777" w:rsidR="00DE5069" w:rsidRDefault="00DE5069">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51296D1F" w14:textId="034B0317" w:rsidR="00DE5069" w:rsidRPr="009C2744" w:rsidRDefault="00DE5069">
                                <w:pPr>
                                  <w:pStyle w:val="Footer"/>
                                  <w:tabs>
                                    <w:tab w:val="clear" w:pos="4680"/>
                                    <w:tab w:val="clear" w:pos="9360"/>
                                  </w:tabs>
                                  <w:spacing w:before="40" w:after="40"/>
                                  <w:ind w:left="144" w:right="144"/>
                                </w:pPr>
                                <w:r>
                                  <w:t xml:space="preserve">QBD.23 Issue </w:t>
                                </w:r>
                                <w:r w:rsidR="00E84218">
                                  <w:t>D</w:t>
                                </w:r>
                                <w:r>
                                  <w:t>ate: 01/</w:t>
                                </w:r>
                                <w:r w:rsidR="00221D5E">
                                  <w:t>06</w:t>
                                </w:r>
                                <w:r>
                                  <w:t>/202</w:t>
                                </w:r>
                                <w:r w:rsidR="00BC50FF">
                                  <w:t>6</w:t>
                                </w:r>
                                <w:r>
                                  <w:t xml:space="preserve"> issue </w:t>
                                </w:r>
                                <w:r w:rsidR="00221D5E">
                                  <w:t>1</w:t>
                                </w:r>
                              </w:p>
                            </w:tc>
                            <w:tc>
                              <w:tcPr>
                                <w:tcW w:w="250" w:type="pct"/>
                                <w:shd w:val="clear" w:color="auto" w:fill="A50505" w:themeFill="accent1"/>
                                <w:vAlign w:val="center"/>
                              </w:tcPr>
                              <w:p w14:paraId="3D4C30C1" w14:textId="77777777" w:rsidR="00DE5069" w:rsidRDefault="00DE5069">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A42C151" w14:textId="77777777" w:rsidR="00DE5069" w:rsidRDefault="00DE5069">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0599594C" id="_x0000_t202" coordsize="21600,21600" o:spt="202" path="m,l,21600r21600,l21600,xe">
              <v:stroke joinstyle="miter"/>
              <v:path gradientshapeok="t" o:connecttype="rect"/>
            </v:shapetype>
            <v:shape id="Text Box 4" o:spid="_x0000_s1027" type="#_x0000_t202" alt="Color-block footer displaying page number" style="position:absolute;margin-left:47pt;margin-top:783.5pt;width:468pt;height:22pt;z-index:251662336;visibility:visible;mso-wrap-style:square;mso-width-percent:1000;mso-height-percent:0;mso-wrap-distance-left:9pt;mso-wrap-distance-top:14.4pt;mso-wrap-distance-right:9pt;mso-wrap-distance-bottom:14.4pt;mso-position-horizontal:absolute;mso-position-horizontal-relative:page;mso-position-vertical:absolute;mso-position-vertical-relative:page;mso-width-percent:10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" o:allowoverlap="f" fillcolor="#70ad47 [3209]"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188"/>
                      <w:gridCol w:w="8709"/>
                      <w:gridCol w:w="468"/>
                    </w:tblGrid>
                    <w:tr w:rsidR="00DE5069" w14:paraId="2EF72492" w14:textId="77777777" w:rsidTr="00221D5E">
                      <w:trPr>
                        <w:trHeight w:hRule="exact" w:val="360"/>
                      </w:trPr>
                      <w:tc>
                        <w:tcPr>
                          <w:tcW w:w="100" w:type="pct"/>
                          <w:shd w:val="clear" w:color="auto" w:fill="000000" w:themeFill="text1"/>
                          <w:vAlign w:val="center"/>
                        </w:tcPr>
                        <w:p w14:paraId="688854C8" w14:textId="77777777" w:rsidR="00DE5069" w:rsidRDefault="00DE5069">
                          <w:pPr>
                            <w:pStyle w:val="Footer"/>
                            <w:tabs>
                              <w:tab w:val="clear" w:pos="4680"/>
                              <w:tab w:val="clear" w:pos="9360"/>
                            </w:tabs>
                            <w:spacing w:before="40" w:after="40"/>
                            <w:rPr>
                              <w:color w:val="FFFFFF" w:themeColor="background1"/>
                            </w:rPr>
                          </w:pPr>
                        </w:p>
                      </w:tc>
                      <w:tc>
                        <w:tcPr>
                          <w:tcW w:w="4650" w:type="pct"/>
                          <w:shd w:val="clear" w:color="auto" w:fill="70AD47" w:themeFill="accent6"/>
                          <w:vAlign w:val="center"/>
                        </w:tcPr>
                        <w:p w14:paraId="51296D1F" w14:textId="034B0317" w:rsidR="00DE5069" w:rsidRPr="009C2744" w:rsidRDefault="00DE5069">
                          <w:pPr>
                            <w:pStyle w:val="Footer"/>
                            <w:tabs>
                              <w:tab w:val="clear" w:pos="4680"/>
                              <w:tab w:val="clear" w:pos="9360"/>
                            </w:tabs>
                            <w:spacing w:before="40" w:after="40"/>
                            <w:ind w:left="144" w:right="144"/>
                          </w:pPr>
                          <w:r>
                            <w:t xml:space="preserve">QBD.23 Issue </w:t>
                          </w:r>
                          <w:r w:rsidR="00E84218">
                            <w:t>D</w:t>
                          </w:r>
                          <w:r>
                            <w:t>ate: 01/</w:t>
                          </w:r>
                          <w:r w:rsidR="00221D5E">
                            <w:t>06</w:t>
                          </w:r>
                          <w:r>
                            <w:t>/202</w:t>
                          </w:r>
                          <w:r w:rsidR="00BC50FF">
                            <w:t>6</w:t>
                          </w:r>
                          <w:r>
                            <w:t xml:space="preserve"> issue </w:t>
                          </w:r>
                          <w:r w:rsidR="00221D5E">
                            <w:t>1</w:t>
                          </w:r>
                        </w:p>
                      </w:tc>
                      <w:tc>
                        <w:tcPr>
                          <w:tcW w:w="250" w:type="pct"/>
                          <w:shd w:val="clear" w:color="auto" w:fill="A50505" w:themeFill="accent1"/>
                          <w:vAlign w:val="center"/>
                        </w:tcPr>
                        <w:p w14:paraId="3D4C30C1" w14:textId="77777777" w:rsidR="00DE5069" w:rsidRDefault="00DE5069">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Pr>
                              <w:noProof/>
                              <w:color w:val="FFFFFF" w:themeColor="background1"/>
                            </w:rPr>
                            <w:t>2</w:t>
                          </w:r>
                          <w:r>
                            <w:rPr>
                              <w:noProof/>
                              <w:color w:val="FFFFFF" w:themeColor="background1"/>
                            </w:rPr>
                            <w:fldChar w:fldCharType="end"/>
                          </w:r>
                        </w:p>
                      </w:tc>
                    </w:tr>
                  </w:tbl>
                  <w:p w14:paraId="5A42C151" w14:textId="77777777" w:rsidR="00DE5069" w:rsidRDefault="00DE5069">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9806F" w14:textId="77777777" w:rsidR="008A339B" w:rsidRDefault="008A339B" w:rsidP="006E04EF">
      <w:r>
        <w:separator/>
      </w:r>
    </w:p>
  </w:footnote>
  <w:footnote w:type="continuationSeparator" w:id="0">
    <w:p w14:paraId="76CD4238" w14:textId="77777777" w:rsidR="008A339B" w:rsidRDefault="008A339B" w:rsidP="006E04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EAB28" w14:textId="77777777" w:rsidR="00221D5E" w:rsidRDefault="00221D5E" w:rsidP="005C0E7D">
    <w:pPr>
      <w:pStyle w:val="Header"/>
    </w:pPr>
  </w:p>
  <w:p w14:paraId="7506D440" w14:textId="2A2F8ADB" w:rsidR="00221D5E" w:rsidRPr="005C0E7D" w:rsidRDefault="00221D5E" w:rsidP="005C0E7D">
    <w:pPr>
      <w:pStyle w:val="Header"/>
    </w:pPr>
    <w:r>
      <w:rPr>
        <w:noProof/>
      </w:rPr>
      <w:drawing>
        <wp:anchor distT="0" distB="0" distL="0" distR="0" simplePos="0" relativeHeight="251665408" behindDoc="0" locked="0" layoutInCell="1" allowOverlap="1" wp14:anchorId="2209825A" wp14:editId="61DA8E23">
          <wp:simplePos x="0" y="0"/>
          <wp:positionH relativeFrom="page">
            <wp:posOffset>488950</wp:posOffset>
          </wp:positionH>
          <wp:positionV relativeFrom="page">
            <wp:posOffset>755650</wp:posOffset>
          </wp:positionV>
          <wp:extent cx="1257300" cy="781050"/>
          <wp:effectExtent l="0" t="0" r="0" b="0"/>
          <wp:wrapNone/>
          <wp:docPr id="1" name="Image 1" descr="A logo of a security compan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logo of a security company&#10;&#10;Description automatically generated"/>
                  <pic:cNvPicPr/>
                </pic:nvPicPr>
                <pic:blipFill>
                  <a:blip r:embed="rId1" cstate="print"/>
                  <a:stretch>
                    <a:fillRect/>
                  </a:stretch>
                </pic:blipFill>
                <pic:spPr>
                  <a:xfrm>
                    <a:off x="0" y="0"/>
                    <a:ext cx="1257300" cy="7810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182880" distB="182880" distL="114300" distR="114300" simplePos="0" relativeHeight="251664384" behindDoc="0" locked="0" layoutInCell="1" allowOverlap="0" wp14:anchorId="188BAD95" wp14:editId="418EF0F0">
              <wp:simplePos x="0" y="0"/>
              <wp:positionH relativeFrom="page">
                <wp:align>center</wp:align>
              </wp:positionH>
              <mc:AlternateContent>
                <mc:Choice Requires="wp14">
                  <wp:positionV relativeFrom="page">
                    <wp14:pctPosVOffset>3900</wp14:pctPosVOffset>
                  </wp:positionV>
                </mc:Choice>
                <mc:Fallback>
                  <wp:positionV relativeFrom="page">
                    <wp:posOffset>416560</wp:posOffset>
                  </wp:positionV>
                </mc:Fallback>
              </mc:AlternateContent>
              <wp:extent cx="5943600" cy="190500"/>
              <wp:effectExtent l="0" t="0" r="12700" b="19050"/>
              <wp:wrapTopAndBottom/>
              <wp:docPr id="1866580915" name="Text Box 6" descr="Color-block header displaying document title"/>
              <wp:cNvGraphicFramePr/>
              <a:graphic xmlns:a="http://schemas.openxmlformats.org/drawingml/2006/main">
                <a:graphicData uri="http://schemas.microsoft.com/office/word/2010/wordprocessingShape">
                  <wps:wsp>
                    <wps:cNvSpPr txBox="1"/>
                    <wps:spPr>
                      <a:xfrm>
                        <a:off x="0" y="0"/>
                        <a:ext cx="5943600" cy="190500"/>
                      </a:xfrm>
                      <a:prstGeom prst="rect">
                        <a:avLst/>
                      </a:prstGeom>
                      <a:solidFill>
                        <a:srgbClr val="92D050"/>
                      </a:solidFill>
                      <a:ln w="190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38D7679" w14:textId="77777777" w:rsidR="00221D5E" w:rsidRDefault="00221D5E">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188BAD95" id="_x0000_t202" coordsize="21600,21600" o:spt="202" path="m,l,21600r21600,l21600,xe">
              <v:stroke joinstyle="miter"/>
              <v:path gradientshapeok="t" o:connecttype="rect"/>
            </v:shapetype>
            <v:shape id="Text Box 6" o:spid="_x0000_s1026" type="#_x0000_t202" alt="Color-block header displaying document title" style="position:absolute;margin-left:0;margin-top:0;width:468pt;height:15pt;z-index:251664384;visibility:visible;mso-wrap-style:square;mso-width-percent:1000;mso-height-percent:0;mso-top-percent:39;mso-wrap-distance-left:9pt;mso-wrap-distance-top:14.4pt;mso-wrap-distance-right:9pt;mso-wrap-distance-bottom:14.4pt;mso-position-horizontal:center;mso-position-horizontal-relative:page;mso-position-vertical-relative:page;mso-width-percent:1000;mso-height-percent:0;mso-top-percent:39;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" o:allowoverlap="f" fillcolor="#92d050" strokecolor="black [3213]" strokeweight="1.5pt">
              <v:textbox inset="0,0,0,0">
                <w:txbxContent>
                  <w:p w14:paraId="538D7679" w14:textId="77777777" w:rsidR="00221D5E" w:rsidRDefault="00221D5E">
                    <w:pPr>
                      <w:pStyle w:val="NoSpacing"/>
                    </w:pPr>
                  </w:p>
                </w:txbxContent>
              </v:textbox>
              <w10:wrap type="topAndBottom" anchorx="page" anchory="page"/>
            </v:shape>
          </w:pict>
        </mc:Fallback>
      </mc:AlternateContent>
    </w:r>
  </w:p>
  <w:p w14:paraId="02754922" w14:textId="367E884C" w:rsidR="00794660" w:rsidRDefault="007946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32946"/>
    <w:multiLevelType w:val="hybridMultilevel"/>
    <w:tmpl w:val="1E422328"/>
    <w:lvl w:ilvl="0" w:tplc="93EA07CE">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58F09F5"/>
    <w:multiLevelType w:val="hybridMultilevel"/>
    <w:tmpl w:val="4544CA10"/>
    <w:lvl w:ilvl="0" w:tplc="49583C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312266"/>
    <w:multiLevelType w:val="hybridMultilevel"/>
    <w:tmpl w:val="1D664626"/>
    <w:lvl w:ilvl="0" w:tplc="EA9E41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494565"/>
    <w:multiLevelType w:val="hybridMultilevel"/>
    <w:tmpl w:val="92CE91D8"/>
    <w:lvl w:ilvl="0" w:tplc="6268C1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3F60DC"/>
    <w:multiLevelType w:val="hybridMultilevel"/>
    <w:tmpl w:val="7156782A"/>
    <w:lvl w:ilvl="0" w:tplc="3EC6A65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70D66E5"/>
    <w:multiLevelType w:val="hybridMultilevel"/>
    <w:tmpl w:val="4B52209A"/>
    <w:lvl w:ilvl="0" w:tplc="77DEED8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A33487"/>
    <w:multiLevelType w:val="multilevel"/>
    <w:tmpl w:val="B8CCF5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E077707"/>
    <w:multiLevelType w:val="hybridMultilevel"/>
    <w:tmpl w:val="4550A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7B4613"/>
    <w:multiLevelType w:val="hybridMultilevel"/>
    <w:tmpl w:val="2FC88DD8"/>
    <w:lvl w:ilvl="0" w:tplc="EE5AB120">
      <w:start w:val="1"/>
      <w:numFmt w:val="bullet"/>
      <w:pStyle w:val="BulletPoint1"/>
      <w:lvlText w:val=""/>
      <w:lvlJc w:val="left"/>
      <w:pPr>
        <w:ind w:left="720" w:hanging="360"/>
      </w:pPr>
      <w:rPr>
        <w:rFonts w:ascii="Symbol" w:hAnsi="Symbol" w:hint="default"/>
        <w:sz w:val="20"/>
        <w:szCs w:val="20"/>
      </w:rPr>
    </w:lvl>
    <w:lvl w:ilvl="1" w:tplc="16E83184">
      <w:start w:val="1"/>
      <w:numFmt w:val="bullet"/>
      <w:pStyle w:val="BulletPoint2"/>
      <w:lvlText w:val="o"/>
      <w:lvlJc w:val="left"/>
      <w:pPr>
        <w:ind w:left="1440" w:hanging="360"/>
      </w:pPr>
      <w:rPr>
        <w:rFonts w:ascii="Courier New" w:hAnsi="Courier New" w:cs="Courier New" w:hint="default"/>
      </w:rPr>
    </w:lvl>
    <w:lvl w:ilvl="2" w:tplc="8AA45AFA">
      <w:start w:val="1"/>
      <w:numFmt w:val="bullet"/>
      <w:pStyle w:val="BulletPoint3"/>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BC43B7"/>
    <w:multiLevelType w:val="hybridMultilevel"/>
    <w:tmpl w:val="F28A2458"/>
    <w:lvl w:ilvl="0" w:tplc="D17C36BA">
      <w:start w:val="1"/>
      <w:numFmt w:val="lowerLetter"/>
      <w:lvlText w:val="%1."/>
      <w:lvlJc w:val="righ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B1067B5"/>
    <w:multiLevelType w:val="hybridMultilevel"/>
    <w:tmpl w:val="66CC3EB2"/>
    <w:lvl w:ilvl="0" w:tplc="93EA07CE">
      <w:start w:val="1"/>
      <w:numFmt w:val="decimal"/>
      <w:lvlText w:val="%1."/>
      <w:lvlJc w:val="right"/>
      <w:pPr>
        <w:ind w:left="360" w:hanging="360"/>
      </w:pPr>
      <w:rPr>
        <w:rFonts w:hint="default"/>
      </w:rPr>
    </w:lvl>
    <w:lvl w:ilvl="1" w:tplc="7C321D6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7032259">
    <w:abstractNumId w:val="8"/>
  </w:num>
  <w:num w:numId="2" w16cid:durableId="433328292">
    <w:abstractNumId w:val="6"/>
  </w:num>
  <w:num w:numId="3" w16cid:durableId="1724713269">
    <w:abstractNumId w:val="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 w16cid:durableId="256789624">
    <w:abstractNumId w:val="10"/>
  </w:num>
  <w:num w:numId="5" w16cid:durableId="1014498261">
    <w:abstractNumId w:val="1"/>
  </w:num>
  <w:num w:numId="6" w16cid:durableId="856651347">
    <w:abstractNumId w:val="0"/>
  </w:num>
  <w:num w:numId="7" w16cid:durableId="1105224068">
    <w:abstractNumId w:val="9"/>
  </w:num>
  <w:num w:numId="8" w16cid:durableId="1193420840">
    <w:abstractNumId w:val="3"/>
  </w:num>
  <w:num w:numId="9" w16cid:durableId="46690983">
    <w:abstractNumId w:val="4"/>
  </w:num>
  <w:num w:numId="10" w16cid:durableId="1543404228">
    <w:abstractNumId w:val="2"/>
  </w:num>
  <w:num w:numId="11" w16cid:durableId="1620212909">
    <w:abstractNumId w:val="5"/>
  </w:num>
  <w:num w:numId="12" w16cid:durableId="14051785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4EF"/>
    <w:rsid w:val="00025189"/>
    <w:rsid w:val="00052730"/>
    <w:rsid w:val="00080053"/>
    <w:rsid w:val="000B4CA5"/>
    <w:rsid w:val="000D22A0"/>
    <w:rsid w:val="000D26E6"/>
    <w:rsid w:val="000E4D97"/>
    <w:rsid w:val="000F64ED"/>
    <w:rsid w:val="00102CC1"/>
    <w:rsid w:val="001128A5"/>
    <w:rsid w:val="00124E78"/>
    <w:rsid w:val="00135DD7"/>
    <w:rsid w:val="0014703F"/>
    <w:rsid w:val="00151575"/>
    <w:rsid w:val="001950D9"/>
    <w:rsid w:val="001971B4"/>
    <w:rsid w:val="001A0FDD"/>
    <w:rsid w:val="001B434A"/>
    <w:rsid w:val="001B4783"/>
    <w:rsid w:val="001B632C"/>
    <w:rsid w:val="001C229B"/>
    <w:rsid w:val="001C5712"/>
    <w:rsid w:val="001D4981"/>
    <w:rsid w:val="001E3242"/>
    <w:rsid w:val="001F6D7E"/>
    <w:rsid w:val="00210388"/>
    <w:rsid w:val="00221D5E"/>
    <w:rsid w:val="00223103"/>
    <w:rsid w:val="00232ED8"/>
    <w:rsid w:val="00246ED8"/>
    <w:rsid w:val="00276505"/>
    <w:rsid w:val="00283A32"/>
    <w:rsid w:val="002A7BC6"/>
    <w:rsid w:val="002B48D9"/>
    <w:rsid w:val="002E0EEC"/>
    <w:rsid w:val="002E6D81"/>
    <w:rsid w:val="002E779D"/>
    <w:rsid w:val="002F7436"/>
    <w:rsid w:val="00332B42"/>
    <w:rsid w:val="0033305E"/>
    <w:rsid w:val="00343785"/>
    <w:rsid w:val="00356FDA"/>
    <w:rsid w:val="00363F13"/>
    <w:rsid w:val="0036661B"/>
    <w:rsid w:val="003751BE"/>
    <w:rsid w:val="00384D3A"/>
    <w:rsid w:val="003A6266"/>
    <w:rsid w:val="003C6494"/>
    <w:rsid w:val="003C7ADF"/>
    <w:rsid w:val="003F3CAE"/>
    <w:rsid w:val="00405E31"/>
    <w:rsid w:val="00413C1C"/>
    <w:rsid w:val="0042081D"/>
    <w:rsid w:val="00420EF4"/>
    <w:rsid w:val="00420F60"/>
    <w:rsid w:val="00423A99"/>
    <w:rsid w:val="00424D1B"/>
    <w:rsid w:val="00426C40"/>
    <w:rsid w:val="00432CBF"/>
    <w:rsid w:val="00434A5D"/>
    <w:rsid w:val="00434BBF"/>
    <w:rsid w:val="0044216B"/>
    <w:rsid w:val="00446A3F"/>
    <w:rsid w:val="004550D6"/>
    <w:rsid w:val="0045641D"/>
    <w:rsid w:val="004768F4"/>
    <w:rsid w:val="00492487"/>
    <w:rsid w:val="00495012"/>
    <w:rsid w:val="004C346F"/>
    <w:rsid w:val="004C5243"/>
    <w:rsid w:val="004C5CAB"/>
    <w:rsid w:val="004C6B2F"/>
    <w:rsid w:val="004D0B0E"/>
    <w:rsid w:val="004D196A"/>
    <w:rsid w:val="004E3547"/>
    <w:rsid w:val="004E7546"/>
    <w:rsid w:val="004F08E5"/>
    <w:rsid w:val="004F5A74"/>
    <w:rsid w:val="004F6650"/>
    <w:rsid w:val="005158C4"/>
    <w:rsid w:val="005224EB"/>
    <w:rsid w:val="00524B14"/>
    <w:rsid w:val="00524ED3"/>
    <w:rsid w:val="00592F89"/>
    <w:rsid w:val="00595EB7"/>
    <w:rsid w:val="005A141C"/>
    <w:rsid w:val="005A2763"/>
    <w:rsid w:val="005B3C56"/>
    <w:rsid w:val="005C47BD"/>
    <w:rsid w:val="005F2613"/>
    <w:rsid w:val="005F385F"/>
    <w:rsid w:val="006101BD"/>
    <w:rsid w:val="0061224C"/>
    <w:rsid w:val="006249A5"/>
    <w:rsid w:val="006523FB"/>
    <w:rsid w:val="006654FB"/>
    <w:rsid w:val="0066678C"/>
    <w:rsid w:val="00670557"/>
    <w:rsid w:val="0067141B"/>
    <w:rsid w:val="006821B0"/>
    <w:rsid w:val="006830E2"/>
    <w:rsid w:val="006B56CA"/>
    <w:rsid w:val="006D1BF1"/>
    <w:rsid w:val="006D239A"/>
    <w:rsid w:val="006E04EF"/>
    <w:rsid w:val="006E34B6"/>
    <w:rsid w:val="006E3CF5"/>
    <w:rsid w:val="006F318F"/>
    <w:rsid w:val="006F5EEE"/>
    <w:rsid w:val="00702034"/>
    <w:rsid w:val="00704FAD"/>
    <w:rsid w:val="00706EA0"/>
    <w:rsid w:val="007102E7"/>
    <w:rsid w:val="00714FF6"/>
    <w:rsid w:val="00731319"/>
    <w:rsid w:val="007421D7"/>
    <w:rsid w:val="0074458C"/>
    <w:rsid w:val="00746906"/>
    <w:rsid w:val="0075280B"/>
    <w:rsid w:val="0075316F"/>
    <w:rsid w:val="0077161E"/>
    <w:rsid w:val="00773956"/>
    <w:rsid w:val="00776D20"/>
    <w:rsid w:val="00782A19"/>
    <w:rsid w:val="00794660"/>
    <w:rsid w:val="00795D06"/>
    <w:rsid w:val="007A028D"/>
    <w:rsid w:val="007A6BEE"/>
    <w:rsid w:val="007B5ADD"/>
    <w:rsid w:val="00813A44"/>
    <w:rsid w:val="00814E47"/>
    <w:rsid w:val="008173C3"/>
    <w:rsid w:val="00823C39"/>
    <w:rsid w:val="00845D4D"/>
    <w:rsid w:val="00847076"/>
    <w:rsid w:val="00851C56"/>
    <w:rsid w:val="00880EE5"/>
    <w:rsid w:val="008839A6"/>
    <w:rsid w:val="008A339B"/>
    <w:rsid w:val="008A58B5"/>
    <w:rsid w:val="008B2FF9"/>
    <w:rsid w:val="008C54E0"/>
    <w:rsid w:val="008E30F9"/>
    <w:rsid w:val="008E3529"/>
    <w:rsid w:val="008E488D"/>
    <w:rsid w:val="00904FA8"/>
    <w:rsid w:val="00916C68"/>
    <w:rsid w:val="0092470C"/>
    <w:rsid w:val="00947212"/>
    <w:rsid w:val="00963475"/>
    <w:rsid w:val="009635B4"/>
    <w:rsid w:val="009807FE"/>
    <w:rsid w:val="00980BF1"/>
    <w:rsid w:val="00992CB1"/>
    <w:rsid w:val="009A7B71"/>
    <w:rsid w:val="009B387F"/>
    <w:rsid w:val="009D2C88"/>
    <w:rsid w:val="009D4984"/>
    <w:rsid w:val="009E0317"/>
    <w:rsid w:val="009E08B3"/>
    <w:rsid w:val="009F1EBE"/>
    <w:rsid w:val="009F6E61"/>
    <w:rsid w:val="00A04B83"/>
    <w:rsid w:val="00A26BAC"/>
    <w:rsid w:val="00A34031"/>
    <w:rsid w:val="00A415C0"/>
    <w:rsid w:val="00A463C5"/>
    <w:rsid w:val="00A50995"/>
    <w:rsid w:val="00A51AAA"/>
    <w:rsid w:val="00A5295E"/>
    <w:rsid w:val="00A722B6"/>
    <w:rsid w:val="00A84A82"/>
    <w:rsid w:val="00AA0352"/>
    <w:rsid w:val="00AA4052"/>
    <w:rsid w:val="00B015B0"/>
    <w:rsid w:val="00B06F8A"/>
    <w:rsid w:val="00B155B5"/>
    <w:rsid w:val="00B21075"/>
    <w:rsid w:val="00B53B02"/>
    <w:rsid w:val="00B566A9"/>
    <w:rsid w:val="00B57819"/>
    <w:rsid w:val="00B74F24"/>
    <w:rsid w:val="00B8308B"/>
    <w:rsid w:val="00BC50FF"/>
    <w:rsid w:val="00BD1CAB"/>
    <w:rsid w:val="00BD1FCE"/>
    <w:rsid w:val="00C02E8C"/>
    <w:rsid w:val="00C156D9"/>
    <w:rsid w:val="00C2414E"/>
    <w:rsid w:val="00C31CB6"/>
    <w:rsid w:val="00C41955"/>
    <w:rsid w:val="00C532AB"/>
    <w:rsid w:val="00C56909"/>
    <w:rsid w:val="00C57A9E"/>
    <w:rsid w:val="00C60FDE"/>
    <w:rsid w:val="00C62525"/>
    <w:rsid w:val="00C82230"/>
    <w:rsid w:val="00C9172E"/>
    <w:rsid w:val="00C92259"/>
    <w:rsid w:val="00CA3373"/>
    <w:rsid w:val="00CB095C"/>
    <w:rsid w:val="00CB1921"/>
    <w:rsid w:val="00CC4ABA"/>
    <w:rsid w:val="00CC7D0C"/>
    <w:rsid w:val="00CD0E2D"/>
    <w:rsid w:val="00CE5FDA"/>
    <w:rsid w:val="00CF763C"/>
    <w:rsid w:val="00D24148"/>
    <w:rsid w:val="00D253C8"/>
    <w:rsid w:val="00D317AD"/>
    <w:rsid w:val="00D614D3"/>
    <w:rsid w:val="00D71DA3"/>
    <w:rsid w:val="00D84B9F"/>
    <w:rsid w:val="00DA155F"/>
    <w:rsid w:val="00DA7551"/>
    <w:rsid w:val="00DD187C"/>
    <w:rsid w:val="00DE5069"/>
    <w:rsid w:val="00E04802"/>
    <w:rsid w:val="00E134CE"/>
    <w:rsid w:val="00E27C3A"/>
    <w:rsid w:val="00E306C4"/>
    <w:rsid w:val="00E3256A"/>
    <w:rsid w:val="00E469E4"/>
    <w:rsid w:val="00E557ED"/>
    <w:rsid w:val="00E64AB3"/>
    <w:rsid w:val="00E66858"/>
    <w:rsid w:val="00E745ED"/>
    <w:rsid w:val="00E751A0"/>
    <w:rsid w:val="00E80398"/>
    <w:rsid w:val="00E84218"/>
    <w:rsid w:val="00E877D8"/>
    <w:rsid w:val="00E96F8D"/>
    <w:rsid w:val="00E97516"/>
    <w:rsid w:val="00EA73A9"/>
    <w:rsid w:val="00EB65B2"/>
    <w:rsid w:val="00ED26A6"/>
    <w:rsid w:val="00ED54D2"/>
    <w:rsid w:val="00F01C1A"/>
    <w:rsid w:val="00F03510"/>
    <w:rsid w:val="00F0711B"/>
    <w:rsid w:val="00F258AA"/>
    <w:rsid w:val="00F265FE"/>
    <w:rsid w:val="00F33240"/>
    <w:rsid w:val="00F35B96"/>
    <w:rsid w:val="00F40A90"/>
    <w:rsid w:val="00F44AF8"/>
    <w:rsid w:val="00F56C45"/>
    <w:rsid w:val="00F65A51"/>
    <w:rsid w:val="00F86138"/>
    <w:rsid w:val="00F9556C"/>
    <w:rsid w:val="00FA007F"/>
    <w:rsid w:val="00FA0C5C"/>
    <w:rsid w:val="00FA4BCA"/>
    <w:rsid w:val="00FA76A1"/>
    <w:rsid w:val="00FB38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D6C477"/>
  <w15:chartTrackingRefBased/>
  <w15:docId w15:val="{6C9F3386-39E5-4125-8492-F19D727C8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906"/>
  </w:style>
  <w:style w:type="paragraph" w:styleId="Heading1">
    <w:name w:val="heading 1"/>
    <w:basedOn w:val="Normal"/>
    <w:next w:val="Normal"/>
    <w:link w:val="Heading1Char"/>
    <w:uiPriority w:val="9"/>
    <w:qFormat/>
    <w:rsid w:val="00746906"/>
    <w:pPr>
      <w:keepNext/>
      <w:keepLines/>
      <w:spacing w:before="400" w:after="40" w:line="240" w:lineRule="auto"/>
      <w:outlineLvl w:val="0"/>
    </w:pPr>
    <w:rPr>
      <w:rFonts w:asciiTheme="majorHAnsi" w:eastAsiaTheme="majorEastAsia" w:hAnsiTheme="majorHAnsi" w:cstheme="majorBidi"/>
      <w:color w:val="520202" w:themeColor="accent1" w:themeShade="80"/>
      <w:sz w:val="36"/>
      <w:szCs w:val="36"/>
    </w:rPr>
  </w:style>
  <w:style w:type="paragraph" w:styleId="Heading2">
    <w:name w:val="heading 2"/>
    <w:basedOn w:val="Normal"/>
    <w:next w:val="Normal"/>
    <w:link w:val="Heading2Char"/>
    <w:uiPriority w:val="9"/>
    <w:unhideWhenUsed/>
    <w:qFormat/>
    <w:rsid w:val="00746906"/>
    <w:pPr>
      <w:keepNext/>
      <w:keepLines/>
      <w:spacing w:before="40" w:after="0" w:line="240" w:lineRule="auto"/>
      <w:outlineLvl w:val="1"/>
    </w:pPr>
    <w:rPr>
      <w:rFonts w:asciiTheme="majorHAnsi" w:eastAsiaTheme="majorEastAsia" w:hAnsiTheme="majorHAnsi" w:cstheme="majorBidi"/>
      <w:color w:val="7B0303" w:themeColor="accent1" w:themeShade="BF"/>
      <w:sz w:val="32"/>
      <w:szCs w:val="32"/>
    </w:rPr>
  </w:style>
  <w:style w:type="paragraph" w:styleId="Heading3">
    <w:name w:val="heading 3"/>
    <w:basedOn w:val="Normal"/>
    <w:next w:val="Normal"/>
    <w:link w:val="Heading3Char"/>
    <w:uiPriority w:val="9"/>
    <w:unhideWhenUsed/>
    <w:qFormat/>
    <w:rsid w:val="00746906"/>
    <w:pPr>
      <w:keepNext/>
      <w:keepLines/>
      <w:spacing w:before="40" w:after="0" w:line="240" w:lineRule="auto"/>
      <w:outlineLvl w:val="2"/>
    </w:pPr>
    <w:rPr>
      <w:rFonts w:asciiTheme="majorHAnsi" w:eastAsiaTheme="majorEastAsia" w:hAnsiTheme="majorHAnsi" w:cstheme="majorBidi"/>
      <w:color w:val="7B0303" w:themeColor="accent1" w:themeShade="BF"/>
      <w:sz w:val="28"/>
      <w:szCs w:val="28"/>
    </w:rPr>
  </w:style>
  <w:style w:type="paragraph" w:styleId="Heading4">
    <w:name w:val="heading 4"/>
    <w:basedOn w:val="Normal"/>
    <w:next w:val="Normal"/>
    <w:link w:val="Heading4Char"/>
    <w:uiPriority w:val="9"/>
    <w:semiHidden/>
    <w:unhideWhenUsed/>
    <w:qFormat/>
    <w:rsid w:val="00746906"/>
    <w:pPr>
      <w:keepNext/>
      <w:keepLines/>
      <w:spacing w:before="40" w:after="0"/>
      <w:outlineLvl w:val="3"/>
    </w:pPr>
    <w:rPr>
      <w:rFonts w:asciiTheme="majorHAnsi" w:eastAsiaTheme="majorEastAsia" w:hAnsiTheme="majorHAnsi" w:cstheme="majorBidi"/>
      <w:color w:val="7B0303" w:themeColor="accent1" w:themeShade="BF"/>
      <w:sz w:val="24"/>
      <w:szCs w:val="24"/>
    </w:rPr>
  </w:style>
  <w:style w:type="paragraph" w:styleId="Heading5">
    <w:name w:val="heading 5"/>
    <w:basedOn w:val="Normal"/>
    <w:next w:val="Normal"/>
    <w:link w:val="Heading5Char"/>
    <w:uiPriority w:val="9"/>
    <w:semiHidden/>
    <w:unhideWhenUsed/>
    <w:qFormat/>
    <w:rsid w:val="00746906"/>
    <w:pPr>
      <w:keepNext/>
      <w:keepLines/>
      <w:spacing w:before="40" w:after="0"/>
      <w:outlineLvl w:val="4"/>
    </w:pPr>
    <w:rPr>
      <w:rFonts w:asciiTheme="majorHAnsi" w:eastAsiaTheme="majorEastAsia" w:hAnsiTheme="majorHAnsi" w:cstheme="majorBidi"/>
      <w:caps/>
      <w:color w:val="7B0303" w:themeColor="accent1" w:themeShade="BF"/>
    </w:rPr>
  </w:style>
  <w:style w:type="paragraph" w:styleId="Heading6">
    <w:name w:val="heading 6"/>
    <w:basedOn w:val="Normal"/>
    <w:next w:val="Normal"/>
    <w:link w:val="Heading6Char"/>
    <w:uiPriority w:val="9"/>
    <w:semiHidden/>
    <w:unhideWhenUsed/>
    <w:qFormat/>
    <w:rsid w:val="00746906"/>
    <w:pPr>
      <w:keepNext/>
      <w:keepLines/>
      <w:spacing w:before="40" w:after="0"/>
      <w:outlineLvl w:val="5"/>
    </w:pPr>
    <w:rPr>
      <w:rFonts w:asciiTheme="majorHAnsi" w:eastAsiaTheme="majorEastAsia" w:hAnsiTheme="majorHAnsi" w:cstheme="majorBidi"/>
      <w:i/>
      <w:iCs/>
      <w:caps/>
      <w:color w:val="520202" w:themeColor="accent1" w:themeShade="80"/>
    </w:rPr>
  </w:style>
  <w:style w:type="paragraph" w:styleId="Heading7">
    <w:name w:val="heading 7"/>
    <w:basedOn w:val="Normal"/>
    <w:next w:val="Normal"/>
    <w:link w:val="Heading7Char"/>
    <w:uiPriority w:val="9"/>
    <w:semiHidden/>
    <w:unhideWhenUsed/>
    <w:qFormat/>
    <w:rsid w:val="00746906"/>
    <w:pPr>
      <w:keepNext/>
      <w:keepLines/>
      <w:spacing w:before="40" w:after="0"/>
      <w:outlineLvl w:val="6"/>
    </w:pPr>
    <w:rPr>
      <w:rFonts w:asciiTheme="majorHAnsi" w:eastAsiaTheme="majorEastAsia" w:hAnsiTheme="majorHAnsi" w:cstheme="majorBidi"/>
      <w:b/>
      <w:bCs/>
      <w:color w:val="520202" w:themeColor="accent1" w:themeShade="80"/>
    </w:rPr>
  </w:style>
  <w:style w:type="paragraph" w:styleId="Heading8">
    <w:name w:val="heading 8"/>
    <w:basedOn w:val="Normal"/>
    <w:next w:val="Normal"/>
    <w:link w:val="Heading8Char"/>
    <w:uiPriority w:val="9"/>
    <w:semiHidden/>
    <w:unhideWhenUsed/>
    <w:qFormat/>
    <w:rsid w:val="00746906"/>
    <w:pPr>
      <w:keepNext/>
      <w:keepLines/>
      <w:spacing w:before="40" w:after="0"/>
      <w:outlineLvl w:val="7"/>
    </w:pPr>
    <w:rPr>
      <w:rFonts w:asciiTheme="majorHAnsi" w:eastAsiaTheme="majorEastAsia" w:hAnsiTheme="majorHAnsi" w:cstheme="majorBidi"/>
      <w:b/>
      <w:bCs/>
      <w:i/>
      <w:iCs/>
      <w:color w:val="520202" w:themeColor="accent1" w:themeShade="80"/>
    </w:rPr>
  </w:style>
  <w:style w:type="paragraph" w:styleId="Heading9">
    <w:name w:val="heading 9"/>
    <w:basedOn w:val="Normal"/>
    <w:next w:val="Normal"/>
    <w:link w:val="Heading9Char"/>
    <w:uiPriority w:val="9"/>
    <w:semiHidden/>
    <w:unhideWhenUsed/>
    <w:qFormat/>
    <w:rsid w:val="00746906"/>
    <w:pPr>
      <w:keepNext/>
      <w:keepLines/>
      <w:spacing w:before="40" w:after="0"/>
      <w:outlineLvl w:val="8"/>
    </w:pPr>
    <w:rPr>
      <w:rFonts w:asciiTheme="majorHAnsi" w:eastAsiaTheme="majorEastAsia" w:hAnsiTheme="majorHAnsi" w:cstheme="majorBidi"/>
      <w:i/>
      <w:iCs/>
      <w:color w:val="520202"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04EF"/>
    <w:pPr>
      <w:tabs>
        <w:tab w:val="center" w:pos="4680"/>
        <w:tab w:val="right" w:pos="9360"/>
      </w:tabs>
    </w:pPr>
  </w:style>
  <w:style w:type="character" w:customStyle="1" w:styleId="HeaderChar">
    <w:name w:val="Header Char"/>
    <w:basedOn w:val="DefaultParagraphFont"/>
    <w:link w:val="Header"/>
    <w:uiPriority w:val="99"/>
    <w:rsid w:val="006E04EF"/>
    <w:rPr>
      <w:rFonts w:ascii="Tahoma" w:hAnsi="Tahoma" w:cs="Tahoma"/>
      <w:sz w:val="20"/>
      <w:szCs w:val="20"/>
    </w:rPr>
  </w:style>
  <w:style w:type="paragraph" w:styleId="Footer">
    <w:name w:val="footer"/>
    <w:basedOn w:val="Normal"/>
    <w:link w:val="FooterChar"/>
    <w:uiPriority w:val="99"/>
    <w:unhideWhenUsed/>
    <w:qFormat/>
    <w:rsid w:val="006E04EF"/>
    <w:pPr>
      <w:tabs>
        <w:tab w:val="center" w:pos="4680"/>
        <w:tab w:val="right" w:pos="9360"/>
      </w:tabs>
    </w:pPr>
  </w:style>
  <w:style w:type="character" w:customStyle="1" w:styleId="FooterChar">
    <w:name w:val="Footer Char"/>
    <w:basedOn w:val="DefaultParagraphFont"/>
    <w:link w:val="Footer"/>
    <w:uiPriority w:val="99"/>
    <w:rsid w:val="006E04EF"/>
    <w:rPr>
      <w:rFonts w:ascii="Tahoma" w:hAnsi="Tahoma" w:cs="Tahoma"/>
      <w:sz w:val="20"/>
      <w:szCs w:val="20"/>
    </w:rPr>
  </w:style>
  <w:style w:type="table" w:styleId="TableGrid">
    <w:name w:val="Table Grid"/>
    <w:basedOn w:val="TableNormal"/>
    <w:uiPriority w:val="39"/>
    <w:rsid w:val="006E04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46906"/>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746906"/>
    <w:rPr>
      <w:rFonts w:asciiTheme="majorHAnsi" w:eastAsiaTheme="majorEastAsia" w:hAnsiTheme="majorHAnsi" w:cstheme="majorBidi"/>
      <w:caps/>
      <w:color w:val="44546A" w:themeColor="text2"/>
      <w:spacing w:val="-15"/>
      <w:sz w:val="72"/>
      <w:szCs w:val="72"/>
    </w:rPr>
  </w:style>
  <w:style w:type="character" w:styleId="Hyperlink">
    <w:name w:val="Hyperlink"/>
    <w:basedOn w:val="DefaultParagraphFont"/>
    <w:uiPriority w:val="99"/>
    <w:unhideWhenUsed/>
    <w:rsid w:val="00FB38CE"/>
    <w:rPr>
      <w:color w:val="0563C1" w:themeColor="hyperlink"/>
      <w:u w:val="single"/>
    </w:rPr>
  </w:style>
  <w:style w:type="character" w:styleId="UnresolvedMention">
    <w:name w:val="Unresolved Mention"/>
    <w:basedOn w:val="DefaultParagraphFont"/>
    <w:uiPriority w:val="99"/>
    <w:semiHidden/>
    <w:unhideWhenUsed/>
    <w:rsid w:val="00FB38CE"/>
    <w:rPr>
      <w:color w:val="605E5C"/>
      <w:shd w:val="clear" w:color="auto" w:fill="E1DFDD"/>
    </w:rPr>
  </w:style>
  <w:style w:type="paragraph" w:styleId="NoSpacing">
    <w:name w:val="No Spacing"/>
    <w:link w:val="NoSpacingChar"/>
    <w:uiPriority w:val="1"/>
    <w:qFormat/>
    <w:rsid w:val="00746906"/>
    <w:pPr>
      <w:spacing w:after="0" w:line="240" w:lineRule="auto"/>
    </w:pPr>
  </w:style>
  <w:style w:type="character" w:customStyle="1" w:styleId="Heading2Char">
    <w:name w:val="Heading 2 Char"/>
    <w:basedOn w:val="DefaultParagraphFont"/>
    <w:link w:val="Heading2"/>
    <w:uiPriority w:val="9"/>
    <w:rsid w:val="00746906"/>
    <w:rPr>
      <w:rFonts w:asciiTheme="majorHAnsi" w:eastAsiaTheme="majorEastAsia" w:hAnsiTheme="majorHAnsi" w:cstheme="majorBidi"/>
      <w:color w:val="7B0303" w:themeColor="accent1" w:themeShade="BF"/>
      <w:sz w:val="32"/>
      <w:szCs w:val="32"/>
    </w:rPr>
  </w:style>
  <w:style w:type="character" w:customStyle="1" w:styleId="Heading3Char">
    <w:name w:val="Heading 3 Char"/>
    <w:basedOn w:val="DefaultParagraphFont"/>
    <w:link w:val="Heading3"/>
    <w:uiPriority w:val="9"/>
    <w:rsid w:val="00746906"/>
    <w:rPr>
      <w:rFonts w:asciiTheme="majorHAnsi" w:eastAsiaTheme="majorEastAsia" w:hAnsiTheme="majorHAnsi" w:cstheme="majorBidi"/>
      <w:color w:val="7B0303" w:themeColor="accent1" w:themeShade="BF"/>
      <w:sz w:val="28"/>
      <w:szCs w:val="28"/>
    </w:rPr>
  </w:style>
  <w:style w:type="character" w:customStyle="1" w:styleId="Heading1Char">
    <w:name w:val="Heading 1 Char"/>
    <w:basedOn w:val="DefaultParagraphFont"/>
    <w:link w:val="Heading1"/>
    <w:uiPriority w:val="9"/>
    <w:rsid w:val="00746906"/>
    <w:rPr>
      <w:rFonts w:asciiTheme="majorHAnsi" w:eastAsiaTheme="majorEastAsia" w:hAnsiTheme="majorHAnsi" w:cstheme="majorBidi"/>
      <w:color w:val="520202" w:themeColor="accent1" w:themeShade="80"/>
      <w:sz w:val="36"/>
      <w:szCs w:val="36"/>
    </w:rPr>
  </w:style>
  <w:style w:type="paragraph" w:customStyle="1" w:styleId="TableTitle">
    <w:name w:val="Table Title"/>
    <w:basedOn w:val="Heading1"/>
    <w:link w:val="TableTitleChar"/>
    <w:uiPriority w:val="1"/>
    <w:rsid w:val="00E64AB3"/>
  </w:style>
  <w:style w:type="paragraph" w:customStyle="1" w:styleId="TableText">
    <w:name w:val="Table Text"/>
    <w:basedOn w:val="Normal"/>
    <w:link w:val="TableTextChar"/>
    <w:uiPriority w:val="1"/>
    <w:rsid w:val="00E64AB3"/>
  </w:style>
  <w:style w:type="character" w:customStyle="1" w:styleId="TableTitleChar">
    <w:name w:val="Table Title Char"/>
    <w:basedOn w:val="Heading1Char"/>
    <w:link w:val="TableTitle"/>
    <w:uiPriority w:val="1"/>
    <w:rsid w:val="00A51AAA"/>
    <w:rPr>
      <w:rFonts w:ascii="Tahoma" w:eastAsiaTheme="majorEastAsia" w:hAnsi="Tahoma" w:cs="Tahoma"/>
      <w:b w:val="0"/>
      <w:bCs w:val="0"/>
      <w:color w:val="520202" w:themeColor="accent1" w:themeShade="80"/>
      <w:sz w:val="24"/>
      <w:szCs w:val="24"/>
    </w:rPr>
  </w:style>
  <w:style w:type="paragraph" w:customStyle="1" w:styleId="BulletPoint1">
    <w:name w:val="Bullet Point 1"/>
    <w:basedOn w:val="TableText"/>
    <w:link w:val="BulletPoint1Char"/>
    <w:uiPriority w:val="1"/>
    <w:rsid w:val="004F08E5"/>
    <w:pPr>
      <w:numPr>
        <w:numId w:val="1"/>
      </w:numPr>
      <w:jc w:val="both"/>
    </w:pPr>
  </w:style>
  <w:style w:type="character" w:customStyle="1" w:styleId="TableTextChar">
    <w:name w:val="Table Text Char"/>
    <w:basedOn w:val="DefaultParagraphFont"/>
    <w:link w:val="TableText"/>
    <w:uiPriority w:val="1"/>
    <w:rsid w:val="00A51AAA"/>
    <w:rPr>
      <w:rFonts w:ascii="Tahoma" w:hAnsi="Tahoma" w:cs="Tahoma"/>
      <w:sz w:val="20"/>
      <w:szCs w:val="20"/>
    </w:rPr>
  </w:style>
  <w:style w:type="paragraph" w:customStyle="1" w:styleId="BulletPoint2">
    <w:name w:val="Bullet Point 2"/>
    <w:basedOn w:val="TableText"/>
    <w:link w:val="BulletPoint2Char"/>
    <w:uiPriority w:val="1"/>
    <w:rsid w:val="006654FB"/>
    <w:pPr>
      <w:numPr>
        <w:ilvl w:val="1"/>
        <w:numId w:val="1"/>
      </w:numPr>
      <w:ind w:left="1080"/>
      <w:jc w:val="both"/>
    </w:pPr>
  </w:style>
  <w:style w:type="character" w:customStyle="1" w:styleId="BulletPoint1Char">
    <w:name w:val="Bullet Point 1 Char"/>
    <w:basedOn w:val="TableTextChar"/>
    <w:link w:val="BulletPoint1"/>
    <w:uiPriority w:val="1"/>
    <w:rsid w:val="004F08E5"/>
    <w:rPr>
      <w:rFonts w:ascii="Tahoma" w:hAnsi="Tahoma" w:cs="Tahoma"/>
      <w:sz w:val="20"/>
      <w:szCs w:val="20"/>
    </w:rPr>
  </w:style>
  <w:style w:type="paragraph" w:customStyle="1" w:styleId="BulletPoint3">
    <w:name w:val="Bullet Point 3"/>
    <w:basedOn w:val="BulletPoint2"/>
    <w:link w:val="BulletPoint3Char"/>
    <w:uiPriority w:val="1"/>
    <w:rsid w:val="00E64AB3"/>
    <w:pPr>
      <w:numPr>
        <w:ilvl w:val="2"/>
      </w:numPr>
      <w:ind w:left="1440"/>
    </w:pPr>
  </w:style>
  <w:style w:type="character" w:customStyle="1" w:styleId="BulletPoint2Char">
    <w:name w:val="Bullet Point 2 Char"/>
    <w:basedOn w:val="TableTextChar"/>
    <w:link w:val="BulletPoint2"/>
    <w:uiPriority w:val="1"/>
    <w:rsid w:val="006654FB"/>
    <w:rPr>
      <w:rFonts w:ascii="Tahoma" w:hAnsi="Tahoma" w:cs="Tahoma"/>
      <w:sz w:val="20"/>
      <w:szCs w:val="20"/>
    </w:rPr>
  </w:style>
  <w:style w:type="character" w:customStyle="1" w:styleId="BulletPoint3Char">
    <w:name w:val="Bullet Point 3 Char"/>
    <w:basedOn w:val="BulletPoint2Char"/>
    <w:link w:val="BulletPoint3"/>
    <w:uiPriority w:val="1"/>
    <w:rsid w:val="00A51AAA"/>
    <w:rPr>
      <w:rFonts w:ascii="Tahoma" w:hAnsi="Tahoma" w:cs="Tahoma"/>
      <w:sz w:val="20"/>
      <w:szCs w:val="20"/>
    </w:rPr>
  </w:style>
  <w:style w:type="character" w:customStyle="1" w:styleId="Heading4Char">
    <w:name w:val="Heading 4 Char"/>
    <w:basedOn w:val="DefaultParagraphFont"/>
    <w:link w:val="Heading4"/>
    <w:uiPriority w:val="9"/>
    <w:semiHidden/>
    <w:rsid w:val="00746906"/>
    <w:rPr>
      <w:rFonts w:asciiTheme="majorHAnsi" w:eastAsiaTheme="majorEastAsia" w:hAnsiTheme="majorHAnsi" w:cstheme="majorBidi"/>
      <w:color w:val="7B0303" w:themeColor="accent1" w:themeShade="BF"/>
      <w:sz w:val="24"/>
      <w:szCs w:val="24"/>
    </w:rPr>
  </w:style>
  <w:style w:type="paragraph" w:customStyle="1" w:styleId="Bold">
    <w:name w:val="Bold"/>
    <w:basedOn w:val="Normal"/>
    <w:link w:val="BoldChar"/>
    <w:uiPriority w:val="2"/>
    <w:rsid w:val="00E96F8D"/>
    <w:rPr>
      <w:b/>
      <w:bCs/>
    </w:rPr>
  </w:style>
  <w:style w:type="paragraph" w:styleId="ListParagraph">
    <w:name w:val="List Paragraph"/>
    <w:basedOn w:val="Normal"/>
    <w:uiPriority w:val="34"/>
    <w:qFormat/>
    <w:rsid w:val="00CC4ABA"/>
    <w:pPr>
      <w:ind w:left="720"/>
      <w:contextualSpacing/>
    </w:pPr>
  </w:style>
  <w:style w:type="character" w:customStyle="1" w:styleId="BoldChar">
    <w:name w:val="Bold Char"/>
    <w:basedOn w:val="DefaultParagraphFont"/>
    <w:link w:val="Bold"/>
    <w:uiPriority w:val="2"/>
    <w:rsid w:val="00A51AAA"/>
    <w:rPr>
      <w:rFonts w:ascii="Tahoma" w:hAnsi="Tahoma" w:cs="Tahoma"/>
      <w:b/>
      <w:bCs/>
      <w:sz w:val="20"/>
      <w:szCs w:val="20"/>
    </w:rPr>
  </w:style>
  <w:style w:type="paragraph" w:customStyle="1" w:styleId="FooterText">
    <w:name w:val="Footer Text"/>
    <w:basedOn w:val="Normal"/>
    <w:link w:val="FooterTextChar"/>
    <w:uiPriority w:val="9"/>
    <w:rsid w:val="00E66858"/>
    <w:rPr>
      <w:color w:val="FFFFFF" w:themeColor="background1"/>
      <w:sz w:val="18"/>
      <w:szCs w:val="18"/>
    </w:rPr>
  </w:style>
  <w:style w:type="character" w:customStyle="1" w:styleId="FooterTextChar">
    <w:name w:val="Footer Text Char"/>
    <w:basedOn w:val="DefaultParagraphFont"/>
    <w:link w:val="FooterText"/>
    <w:uiPriority w:val="9"/>
    <w:rsid w:val="00A51AAA"/>
    <w:rPr>
      <w:rFonts w:ascii="Tahoma" w:hAnsi="Tahoma" w:cs="Tahoma"/>
      <w:color w:val="FFFFFF" w:themeColor="background1"/>
      <w:sz w:val="18"/>
      <w:szCs w:val="18"/>
    </w:rPr>
  </w:style>
  <w:style w:type="paragraph" w:styleId="BodyText">
    <w:name w:val="Body Text"/>
    <w:basedOn w:val="Normal"/>
    <w:link w:val="BodyTextChar"/>
    <w:uiPriority w:val="1"/>
    <w:rsid w:val="009E08B3"/>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9E08B3"/>
    <w:rPr>
      <w:rFonts w:ascii="Arial" w:eastAsia="Arial" w:hAnsi="Arial" w:cs="Arial"/>
      <w:sz w:val="16"/>
      <w:szCs w:val="16"/>
    </w:rPr>
  </w:style>
  <w:style w:type="character" w:customStyle="1" w:styleId="Heading5Char">
    <w:name w:val="Heading 5 Char"/>
    <w:basedOn w:val="DefaultParagraphFont"/>
    <w:link w:val="Heading5"/>
    <w:uiPriority w:val="9"/>
    <w:semiHidden/>
    <w:rsid w:val="00746906"/>
    <w:rPr>
      <w:rFonts w:asciiTheme="majorHAnsi" w:eastAsiaTheme="majorEastAsia" w:hAnsiTheme="majorHAnsi" w:cstheme="majorBidi"/>
      <w:caps/>
      <w:color w:val="7B0303" w:themeColor="accent1" w:themeShade="BF"/>
    </w:rPr>
  </w:style>
  <w:style w:type="character" w:customStyle="1" w:styleId="Heading6Char">
    <w:name w:val="Heading 6 Char"/>
    <w:basedOn w:val="DefaultParagraphFont"/>
    <w:link w:val="Heading6"/>
    <w:uiPriority w:val="9"/>
    <w:semiHidden/>
    <w:rsid w:val="00746906"/>
    <w:rPr>
      <w:rFonts w:asciiTheme="majorHAnsi" w:eastAsiaTheme="majorEastAsia" w:hAnsiTheme="majorHAnsi" w:cstheme="majorBidi"/>
      <w:i/>
      <w:iCs/>
      <w:caps/>
      <w:color w:val="520202" w:themeColor="accent1" w:themeShade="80"/>
    </w:rPr>
  </w:style>
  <w:style w:type="character" w:customStyle="1" w:styleId="Heading7Char">
    <w:name w:val="Heading 7 Char"/>
    <w:basedOn w:val="DefaultParagraphFont"/>
    <w:link w:val="Heading7"/>
    <w:uiPriority w:val="9"/>
    <w:semiHidden/>
    <w:rsid w:val="00746906"/>
    <w:rPr>
      <w:rFonts w:asciiTheme="majorHAnsi" w:eastAsiaTheme="majorEastAsia" w:hAnsiTheme="majorHAnsi" w:cstheme="majorBidi"/>
      <w:b/>
      <w:bCs/>
      <w:color w:val="520202" w:themeColor="accent1" w:themeShade="80"/>
    </w:rPr>
  </w:style>
  <w:style w:type="character" w:customStyle="1" w:styleId="Heading8Char">
    <w:name w:val="Heading 8 Char"/>
    <w:basedOn w:val="DefaultParagraphFont"/>
    <w:link w:val="Heading8"/>
    <w:uiPriority w:val="9"/>
    <w:semiHidden/>
    <w:rsid w:val="00746906"/>
    <w:rPr>
      <w:rFonts w:asciiTheme="majorHAnsi" w:eastAsiaTheme="majorEastAsia" w:hAnsiTheme="majorHAnsi" w:cstheme="majorBidi"/>
      <w:b/>
      <w:bCs/>
      <w:i/>
      <w:iCs/>
      <w:color w:val="520202" w:themeColor="accent1" w:themeShade="80"/>
    </w:rPr>
  </w:style>
  <w:style w:type="character" w:customStyle="1" w:styleId="Heading9Char">
    <w:name w:val="Heading 9 Char"/>
    <w:basedOn w:val="DefaultParagraphFont"/>
    <w:link w:val="Heading9"/>
    <w:uiPriority w:val="9"/>
    <w:semiHidden/>
    <w:rsid w:val="00746906"/>
    <w:rPr>
      <w:rFonts w:asciiTheme="majorHAnsi" w:eastAsiaTheme="majorEastAsia" w:hAnsiTheme="majorHAnsi" w:cstheme="majorBidi"/>
      <w:i/>
      <w:iCs/>
      <w:color w:val="520202" w:themeColor="accent1" w:themeShade="80"/>
    </w:rPr>
  </w:style>
  <w:style w:type="paragraph" w:styleId="Caption">
    <w:name w:val="caption"/>
    <w:basedOn w:val="Normal"/>
    <w:next w:val="Normal"/>
    <w:uiPriority w:val="35"/>
    <w:semiHidden/>
    <w:unhideWhenUsed/>
    <w:qFormat/>
    <w:rsid w:val="00746906"/>
    <w:pPr>
      <w:spacing w:line="240" w:lineRule="auto"/>
    </w:pPr>
    <w:rPr>
      <w:b/>
      <w:bCs/>
      <w:smallCaps/>
      <w:color w:val="44546A" w:themeColor="text2"/>
    </w:rPr>
  </w:style>
  <w:style w:type="paragraph" w:styleId="Subtitle">
    <w:name w:val="Subtitle"/>
    <w:basedOn w:val="Normal"/>
    <w:next w:val="Normal"/>
    <w:link w:val="SubtitleChar"/>
    <w:uiPriority w:val="11"/>
    <w:qFormat/>
    <w:rsid w:val="00746906"/>
    <w:pPr>
      <w:numPr>
        <w:ilvl w:val="1"/>
      </w:numPr>
      <w:spacing w:after="240" w:line="240" w:lineRule="auto"/>
    </w:pPr>
    <w:rPr>
      <w:rFonts w:asciiTheme="majorHAnsi" w:eastAsiaTheme="majorEastAsia" w:hAnsiTheme="majorHAnsi" w:cstheme="majorBidi"/>
      <w:color w:val="A50505" w:themeColor="accent1"/>
      <w:sz w:val="28"/>
      <w:szCs w:val="28"/>
    </w:rPr>
  </w:style>
  <w:style w:type="character" w:customStyle="1" w:styleId="SubtitleChar">
    <w:name w:val="Subtitle Char"/>
    <w:basedOn w:val="DefaultParagraphFont"/>
    <w:link w:val="Subtitle"/>
    <w:uiPriority w:val="11"/>
    <w:rsid w:val="00746906"/>
    <w:rPr>
      <w:rFonts w:asciiTheme="majorHAnsi" w:eastAsiaTheme="majorEastAsia" w:hAnsiTheme="majorHAnsi" w:cstheme="majorBidi"/>
      <w:color w:val="A50505" w:themeColor="accent1"/>
      <w:sz w:val="28"/>
      <w:szCs w:val="28"/>
    </w:rPr>
  </w:style>
  <w:style w:type="character" w:styleId="Strong">
    <w:name w:val="Strong"/>
    <w:basedOn w:val="DefaultParagraphFont"/>
    <w:uiPriority w:val="22"/>
    <w:qFormat/>
    <w:rsid w:val="00746906"/>
    <w:rPr>
      <w:b/>
      <w:bCs/>
    </w:rPr>
  </w:style>
  <w:style w:type="character" w:styleId="Emphasis">
    <w:name w:val="Emphasis"/>
    <w:basedOn w:val="DefaultParagraphFont"/>
    <w:uiPriority w:val="20"/>
    <w:qFormat/>
    <w:rsid w:val="00746906"/>
    <w:rPr>
      <w:i/>
      <w:iCs/>
    </w:rPr>
  </w:style>
  <w:style w:type="paragraph" w:styleId="Quote">
    <w:name w:val="Quote"/>
    <w:basedOn w:val="Normal"/>
    <w:next w:val="Normal"/>
    <w:link w:val="QuoteChar"/>
    <w:uiPriority w:val="29"/>
    <w:qFormat/>
    <w:rsid w:val="00746906"/>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746906"/>
    <w:rPr>
      <w:color w:val="44546A" w:themeColor="text2"/>
      <w:sz w:val="24"/>
      <w:szCs w:val="24"/>
    </w:rPr>
  </w:style>
  <w:style w:type="paragraph" w:styleId="IntenseQuote">
    <w:name w:val="Intense Quote"/>
    <w:basedOn w:val="Normal"/>
    <w:next w:val="Normal"/>
    <w:link w:val="IntenseQuoteChar"/>
    <w:uiPriority w:val="30"/>
    <w:qFormat/>
    <w:rsid w:val="00746906"/>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46906"/>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746906"/>
    <w:rPr>
      <w:i/>
      <w:iCs/>
      <w:color w:val="595959" w:themeColor="text1" w:themeTint="A6"/>
    </w:rPr>
  </w:style>
  <w:style w:type="character" w:styleId="IntenseEmphasis">
    <w:name w:val="Intense Emphasis"/>
    <w:basedOn w:val="DefaultParagraphFont"/>
    <w:uiPriority w:val="21"/>
    <w:qFormat/>
    <w:rsid w:val="00746906"/>
    <w:rPr>
      <w:b/>
      <w:bCs/>
      <w:i/>
      <w:iCs/>
    </w:rPr>
  </w:style>
  <w:style w:type="character" w:styleId="SubtleReference">
    <w:name w:val="Subtle Reference"/>
    <w:basedOn w:val="DefaultParagraphFont"/>
    <w:uiPriority w:val="31"/>
    <w:qFormat/>
    <w:rsid w:val="00746906"/>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746906"/>
    <w:rPr>
      <w:b/>
      <w:bCs/>
      <w:smallCaps/>
      <w:color w:val="44546A" w:themeColor="text2"/>
      <w:u w:val="single"/>
    </w:rPr>
  </w:style>
  <w:style w:type="character" w:styleId="BookTitle">
    <w:name w:val="Book Title"/>
    <w:basedOn w:val="DefaultParagraphFont"/>
    <w:uiPriority w:val="33"/>
    <w:qFormat/>
    <w:rsid w:val="00746906"/>
    <w:rPr>
      <w:b/>
      <w:bCs/>
      <w:smallCaps/>
      <w:spacing w:val="10"/>
    </w:rPr>
  </w:style>
  <w:style w:type="paragraph" w:styleId="TOCHeading">
    <w:name w:val="TOC Heading"/>
    <w:basedOn w:val="Heading1"/>
    <w:next w:val="Normal"/>
    <w:uiPriority w:val="39"/>
    <w:semiHidden/>
    <w:unhideWhenUsed/>
    <w:qFormat/>
    <w:rsid w:val="00746906"/>
    <w:pPr>
      <w:outlineLvl w:val="9"/>
    </w:pPr>
  </w:style>
  <w:style w:type="character" w:customStyle="1" w:styleId="NoSpacingChar">
    <w:name w:val="No Spacing Char"/>
    <w:basedOn w:val="DefaultParagraphFont"/>
    <w:link w:val="NoSpacing"/>
    <w:uiPriority w:val="1"/>
    <w:rsid w:val="006705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4806749">
      <w:bodyDiv w:val="1"/>
      <w:marLeft w:val="0"/>
      <w:marRight w:val="0"/>
      <w:marTop w:val="0"/>
      <w:marBottom w:val="0"/>
      <w:divBdr>
        <w:top w:val="none" w:sz="0" w:space="0" w:color="auto"/>
        <w:left w:val="none" w:sz="0" w:space="0" w:color="auto"/>
        <w:bottom w:val="none" w:sz="0" w:space="0" w:color="auto"/>
        <w:right w:val="none" w:sz="0" w:space="0" w:color="auto"/>
      </w:divBdr>
    </w:div>
    <w:div w:id="1455445750">
      <w:bodyDiv w:val="1"/>
      <w:marLeft w:val="0"/>
      <w:marRight w:val="0"/>
      <w:marTop w:val="0"/>
      <w:marBottom w:val="0"/>
      <w:divBdr>
        <w:top w:val="none" w:sz="0" w:space="0" w:color="auto"/>
        <w:left w:val="none" w:sz="0" w:space="0" w:color="auto"/>
        <w:bottom w:val="none" w:sz="0" w:space="0" w:color="auto"/>
        <w:right w:val="none" w:sz="0" w:space="0" w:color="auto"/>
      </w:divBdr>
    </w:div>
    <w:div w:id="1840578931">
      <w:bodyDiv w:val="1"/>
      <w:marLeft w:val="0"/>
      <w:marRight w:val="0"/>
      <w:marTop w:val="0"/>
      <w:marBottom w:val="0"/>
      <w:divBdr>
        <w:top w:val="none" w:sz="0" w:space="0" w:color="auto"/>
        <w:left w:val="none" w:sz="0" w:space="0" w:color="auto"/>
        <w:bottom w:val="none" w:sz="0" w:space="0" w:color="auto"/>
        <w:right w:val="none" w:sz="0" w:space="0" w:color="auto"/>
      </w:divBdr>
      <w:divsChild>
        <w:div w:id="575478371">
          <w:marLeft w:val="0"/>
          <w:marRight w:val="0"/>
          <w:marTop w:val="0"/>
          <w:marBottom w:val="300"/>
          <w:divBdr>
            <w:top w:val="none" w:sz="0" w:space="0" w:color="auto"/>
            <w:left w:val="none" w:sz="0" w:space="0" w:color="auto"/>
            <w:bottom w:val="none" w:sz="0" w:space="0" w:color="auto"/>
            <w:right w:val="none" w:sz="0" w:space="0" w:color="auto"/>
          </w:divBdr>
          <w:divsChild>
            <w:div w:id="1167212186">
              <w:marLeft w:val="0"/>
              <w:marRight w:val="0"/>
              <w:marTop w:val="0"/>
              <w:marBottom w:val="0"/>
              <w:divBdr>
                <w:top w:val="none" w:sz="0" w:space="0" w:color="auto"/>
                <w:left w:val="none" w:sz="0" w:space="0" w:color="auto"/>
                <w:bottom w:val="none" w:sz="0" w:space="0" w:color="auto"/>
                <w:right w:val="none" w:sz="0" w:space="0" w:color="auto"/>
              </w:divBdr>
            </w:div>
          </w:divsChild>
        </w:div>
        <w:div w:id="589312406">
          <w:marLeft w:val="0"/>
          <w:marRight w:val="0"/>
          <w:marTop w:val="0"/>
          <w:marBottom w:val="300"/>
          <w:divBdr>
            <w:top w:val="none" w:sz="0" w:space="0" w:color="auto"/>
            <w:left w:val="none" w:sz="0" w:space="0" w:color="auto"/>
            <w:bottom w:val="none" w:sz="0" w:space="0" w:color="auto"/>
            <w:right w:val="none" w:sz="0" w:space="0" w:color="auto"/>
          </w:divBdr>
          <w:divsChild>
            <w:div w:id="1577742395">
              <w:marLeft w:val="0"/>
              <w:marRight w:val="0"/>
              <w:marTop w:val="0"/>
              <w:marBottom w:val="0"/>
              <w:divBdr>
                <w:top w:val="none" w:sz="0" w:space="0" w:color="auto"/>
                <w:left w:val="none" w:sz="0" w:space="0" w:color="auto"/>
                <w:bottom w:val="none" w:sz="0" w:space="0" w:color="auto"/>
                <w:right w:val="none" w:sz="0" w:space="0" w:color="auto"/>
              </w:divBdr>
            </w:div>
          </w:divsChild>
        </w:div>
        <w:div w:id="1031106157">
          <w:marLeft w:val="0"/>
          <w:marRight w:val="0"/>
          <w:marTop w:val="0"/>
          <w:marBottom w:val="300"/>
          <w:divBdr>
            <w:top w:val="none" w:sz="0" w:space="0" w:color="auto"/>
            <w:left w:val="none" w:sz="0" w:space="0" w:color="auto"/>
            <w:bottom w:val="none" w:sz="0" w:space="0" w:color="auto"/>
            <w:right w:val="none" w:sz="0" w:space="0" w:color="auto"/>
          </w:divBdr>
          <w:divsChild>
            <w:div w:id="16717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9">
      <a:dk1>
        <a:sysClr val="windowText" lastClr="000000"/>
      </a:dk1>
      <a:lt1>
        <a:sysClr val="window" lastClr="FFFFFF"/>
      </a:lt1>
      <a:dk2>
        <a:srgbClr val="44546A"/>
      </a:dk2>
      <a:lt2>
        <a:srgbClr val="E7E6E6"/>
      </a:lt2>
      <a:accent1>
        <a:srgbClr val="A50505"/>
      </a:accent1>
      <a:accent2>
        <a:srgbClr val="000000"/>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6B9210-5E03-4E63-8164-0C5DDCD31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Ali</dc:creator>
  <cp:keywords/>
  <dc:description/>
  <cp:lastModifiedBy>Adeel Tufail</cp:lastModifiedBy>
  <cp:revision>61</cp:revision>
  <cp:lastPrinted>2021-10-31T09:14:00Z</cp:lastPrinted>
  <dcterms:created xsi:type="dcterms:W3CDTF">2021-09-05T12:52:00Z</dcterms:created>
  <dcterms:modified xsi:type="dcterms:W3CDTF">2026-05-24T11:11:00Z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e65b85f79e657313bd33650d0d1b6d53369e6e26c96e903e1904589006b8fb15</vt:lpwstr>
  </property>
</Properties>
</file>